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0FD5E" w14:textId="77777777" w:rsidR="000C3EA5" w:rsidRDefault="000C3EA5" w:rsidP="00B0455F"/>
    <w:p w14:paraId="7EB4E592" w14:textId="77777777" w:rsidR="00B0455F" w:rsidRDefault="00B0455F" w:rsidP="00B0455F"/>
    <w:p w14:paraId="7CD81DED" w14:textId="77777777" w:rsidR="00B0455F" w:rsidRDefault="00B0455F" w:rsidP="00B0455F"/>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8D002F" w14:paraId="66200C71"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A011219" w14:textId="0AAF0111"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Eingesetzte Medien:</w:t>
            </w:r>
            <w:r w:rsidR="004762F4">
              <w:rPr>
                <w:rFonts w:ascii="Arial" w:hAnsi="Arial" w:cs="Arial"/>
                <w:color w:val="FFFFFF" w:themeColor="background1"/>
                <w:sz w:val="22"/>
                <w:szCs w:val="22"/>
              </w:rPr>
              <w:t xml:space="preserve"> </w:t>
            </w:r>
            <w:r w:rsidR="007704C4">
              <w:rPr>
                <w:rFonts w:ascii="Arial" w:hAnsi="Arial" w:cs="Arial"/>
                <w:color w:val="auto"/>
                <w:sz w:val="22"/>
                <w:szCs w:val="22"/>
              </w:rPr>
              <w:t>di</w:t>
            </w:r>
            <w:r w:rsidR="00BD5692" w:rsidRPr="00BD5692">
              <w:rPr>
                <w:rFonts w:ascii="Arial" w:hAnsi="Arial" w:cs="Arial"/>
                <w:color w:val="auto"/>
                <w:sz w:val="22"/>
                <w:szCs w:val="22"/>
              </w:rPr>
              <w:t>gitales Endgerät (z.B. Tablet mit Stift, PC) ausgestattet mit Präsentationssoftware, Textverarbeitungssoftware oder Notizbuch (</w:t>
            </w:r>
            <w:proofErr w:type="spellStart"/>
            <w:r w:rsidR="00BD5692" w:rsidRPr="00BD5692">
              <w:rPr>
                <w:rFonts w:ascii="Arial" w:hAnsi="Arial" w:cs="Arial"/>
                <w:color w:val="auto"/>
                <w:sz w:val="22"/>
                <w:szCs w:val="22"/>
              </w:rPr>
              <w:t>GoodNotes</w:t>
            </w:r>
            <w:proofErr w:type="spellEnd"/>
            <w:r w:rsidR="00BD5692" w:rsidRPr="00BD5692">
              <w:rPr>
                <w:rFonts w:ascii="Arial" w:hAnsi="Arial" w:cs="Arial"/>
                <w:color w:val="auto"/>
                <w:sz w:val="22"/>
                <w:szCs w:val="22"/>
              </w:rPr>
              <w:t>, OneNote),</w:t>
            </w:r>
            <w:r w:rsidR="00041732">
              <w:rPr>
                <w:rFonts w:ascii="Arial" w:hAnsi="Arial" w:cs="Arial"/>
                <w:color w:val="auto"/>
                <w:sz w:val="22"/>
                <w:szCs w:val="22"/>
              </w:rPr>
              <w:t xml:space="preserve"> </w:t>
            </w:r>
            <w:proofErr w:type="spellStart"/>
            <w:r w:rsidR="00BD5692" w:rsidRPr="00BD5692">
              <w:rPr>
                <w:rFonts w:ascii="Arial" w:hAnsi="Arial" w:cs="Arial"/>
                <w:color w:val="auto"/>
                <w:sz w:val="22"/>
                <w:szCs w:val="22"/>
              </w:rPr>
              <w:t>Beamer</w:t>
            </w:r>
            <w:proofErr w:type="spellEnd"/>
          </w:p>
        </w:tc>
      </w:tr>
      <w:tr w:rsidR="00B0455F" w:rsidRPr="008D002F" w14:paraId="2E681CF9"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768A3033" w14:textId="77777777" w:rsidR="00B0455F" w:rsidRPr="008D002F" w:rsidRDefault="00B0455F" w:rsidP="00260E1B">
            <w:pPr>
              <w:rPr>
                <w:rFonts w:cs="Arial"/>
                <w:sz w:val="22"/>
                <w:szCs w:val="22"/>
              </w:rPr>
            </w:pPr>
          </w:p>
        </w:tc>
      </w:tr>
      <w:tr w:rsidR="00077EC8" w:rsidRPr="008D002F" w14:paraId="3CED5329"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6B2C4D74" w14:textId="77777777" w:rsidR="00B0455F" w:rsidRPr="008D002F" w:rsidRDefault="00B0455F" w:rsidP="00260E1B">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DA4428B"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41999B73"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sidR="008D002F">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B0455F" w:rsidRPr="00041732" w14:paraId="7A2DD521" w14:textId="77777777"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779C1133" w14:textId="77777777" w:rsidR="004F70EE" w:rsidRPr="00041732" w:rsidRDefault="004F70EE" w:rsidP="00504EBA">
            <w:pPr>
              <w:jc w:val="center"/>
              <w:rPr>
                <w:rFonts w:cs="Arial"/>
                <w:noProof/>
                <w:sz w:val="22"/>
                <w:szCs w:val="22"/>
              </w:rPr>
            </w:pPr>
            <w:r w:rsidRPr="00041732">
              <w:rPr>
                <w:rFonts w:cs="Arial"/>
                <w:noProof/>
                <w:sz w:val="22"/>
                <w:szCs w:val="22"/>
              </w:rPr>
              <w:t>Einstieg</w:t>
            </w:r>
          </w:p>
          <w:p w14:paraId="394CD268" w14:textId="77777777" w:rsidR="004F70EE" w:rsidRPr="00041732" w:rsidRDefault="004F70EE" w:rsidP="006E1579">
            <w:pPr>
              <w:jc w:val="center"/>
              <w:rPr>
                <w:rFonts w:cs="Arial"/>
                <w:noProof/>
                <w:sz w:val="22"/>
                <w:szCs w:val="22"/>
              </w:rPr>
            </w:pPr>
          </w:p>
          <w:p w14:paraId="5330A371" w14:textId="77777777" w:rsidR="006E1579" w:rsidRPr="00041732" w:rsidRDefault="006E1579" w:rsidP="006E1579">
            <w:pPr>
              <w:jc w:val="center"/>
              <w:rPr>
                <w:rFonts w:cs="Arial"/>
                <w:noProof/>
                <w:sz w:val="22"/>
                <w:szCs w:val="22"/>
              </w:rPr>
            </w:pPr>
          </w:p>
          <w:p w14:paraId="0BFB00B8" w14:textId="77777777" w:rsidR="004F70EE" w:rsidRPr="00041732" w:rsidRDefault="004F70EE" w:rsidP="0090562E">
            <w:pPr>
              <w:jc w:val="center"/>
              <w:rPr>
                <w:rFonts w:cs="Arial"/>
                <w:noProof/>
                <w:sz w:val="22"/>
                <w:szCs w:val="22"/>
              </w:rPr>
            </w:pPr>
            <w:r w:rsidRPr="00041732">
              <w:rPr>
                <w:rFonts w:cs="Arial"/>
                <w:noProof/>
                <w:szCs w:val="22"/>
              </w:rPr>
              <w:drawing>
                <wp:inline distT="0" distB="0" distL="0" distR="0" wp14:anchorId="7FF53545" wp14:editId="7D099D83">
                  <wp:extent cx="698400" cy="360000"/>
                  <wp:effectExtent l="0" t="0" r="6985"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8400" cy="360000"/>
                          </a:xfrm>
                          <a:prstGeom prst="rect">
                            <a:avLst/>
                          </a:prstGeom>
                        </pic:spPr>
                      </pic:pic>
                    </a:graphicData>
                  </a:graphic>
                </wp:inline>
              </w:drawing>
            </w:r>
          </w:p>
          <w:p w14:paraId="37573E14" w14:textId="77777777" w:rsidR="004F70EE" w:rsidRPr="00041732" w:rsidRDefault="004F70EE" w:rsidP="004F70EE">
            <w:pPr>
              <w:jc w:val="center"/>
              <w:rPr>
                <w:rFonts w:cs="Arial"/>
                <w:sz w:val="22"/>
                <w:szCs w:val="22"/>
              </w:rPr>
            </w:pPr>
            <w:r w:rsidRPr="00041732">
              <w:rPr>
                <w:rFonts w:cs="Arial"/>
                <w:noProof/>
                <w:sz w:val="22"/>
                <w:szCs w:val="22"/>
              </w:rPr>
              <w:t>Plenum</w:t>
            </w: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28F557B0" w14:textId="2DA0CF0C" w:rsidR="00B0455F" w:rsidRPr="00041732" w:rsidRDefault="00BD5692" w:rsidP="006E1579">
            <w:pPr>
              <w:pStyle w:val="Listenabsatz"/>
              <w:numPr>
                <w:ilvl w:val="0"/>
                <w:numId w:val="3"/>
              </w:numPr>
              <w:rPr>
                <w:rFonts w:cs="Arial"/>
                <w:sz w:val="22"/>
                <w:szCs w:val="22"/>
              </w:rPr>
            </w:pPr>
            <w:r w:rsidRPr="00041732">
              <w:rPr>
                <w:rFonts w:cs="Arial"/>
                <w:sz w:val="22"/>
                <w:szCs w:val="22"/>
              </w:rPr>
              <w:t>Als Einstieg zur Fabelinterpretation wird mit der App, mit der später auch die Schüler</w:t>
            </w:r>
            <w:r w:rsidR="005C7101">
              <w:rPr>
                <w:rFonts w:cs="Arial"/>
                <w:sz w:val="22"/>
                <w:szCs w:val="22"/>
              </w:rPr>
              <w:t>innen und Schüler</w:t>
            </w:r>
            <w:r w:rsidRPr="00041732">
              <w:rPr>
                <w:rFonts w:cs="Arial"/>
                <w:sz w:val="22"/>
                <w:szCs w:val="22"/>
              </w:rPr>
              <w:t xml:space="preserve"> arbeiten sollen, ein fiktiver Chat-Dialog gezeigt.  </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731CD48" w14:textId="77777777" w:rsidR="00BD5692" w:rsidRPr="00041732" w:rsidRDefault="00BD5692" w:rsidP="00BD5692">
            <w:pPr>
              <w:pStyle w:val="TabellerechteSpalte"/>
              <w:numPr>
                <w:ilvl w:val="0"/>
                <w:numId w:val="3"/>
              </w:numPr>
              <w:rPr>
                <w:rFonts w:ascii="Arial" w:hAnsi="Arial" w:cs="Arial"/>
                <w:color w:val="auto"/>
                <w:sz w:val="22"/>
                <w:szCs w:val="22"/>
              </w:rPr>
            </w:pPr>
            <w:r w:rsidRPr="00041732">
              <w:rPr>
                <w:rFonts w:ascii="Arial" w:hAnsi="Arial" w:cs="Arial"/>
                <w:color w:val="auto"/>
                <w:sz w:val="22"/>
                <w:szCs w:val="22"/>
              </w:rPr>
              <w:t>Tablet/PC</w:t>
            </w:r>
          </w:p>
          <w:p w14:paraId="7C9D34E5" w14:textId="77777777" w:rsidR="00BD5692" w:rsidRPr="00041732" w:rsidRDefault="00BD5692" w:rsidP="00BD5692">
            <w:pPr>
              <w:pStyle w:val="TabellerechteSpalte"/>
              <w:numPr>
                <w:ilvl w:val="0"/>
                <w:numId w:val="3"/>
              </w:numPr>
              <w:rPr>
                <w:rFonts w:ascii="Arial" w:hAnsi="Arial" w:cs="Arial"/>
                <w:color w:val="auto"/>
                <w:sz w:val="22"/>
                <w:szCs w:val="22"/>
              </w:rPr>
            </w:pPr>
            <w:proofErr w:type="spellStart"/>
            <w:r w:rsidRPr="00041732">
              <w:rPr>
                <w:rFonts w:ascii="Arial" w:hAnsi="Arial" w:cs="Arial"/>
                <w:color w:val="auto"/>
                <w:sz w:val="22"/>
                <w:szCs w:val="22"/>
              </w:rPr>
              <w:t>Beamer</w:t>
            </w:r>
            <w:proofErr w:type="spellEnd"/>
            <w:r w:rsidRPr="00041732">
              <w:rPr>
                <w:rFonts w:ascii="Arial" w:hAnsi="Arial" w:cs="Arial"/>
                <w:color w:val="auto"/>
                <w:sz w:val="22"/>
                <w:szCs w:val="22"/>
              </w:rPr>
              <w:t xml:space="preserve"> (für Präsentation) </w:t>
            </w:r>
          </w:p>
          <w:p w14:paraId="36032B0E" w14:textId="1F2D8B82" w:rsidR="00B0455F" w:rsidRPr="00041732" w:rsidRDefault="00BD5692" w:rsidP="00BD5692">
            <w:pPr>
              <w:pStyle w:val="TabellerechteSpalte"/>
              <w:numPr>
                <w:ilvl w:val="0"/>
                <w:numId w:val="3"/>
              </w:numPr>
              <w:rPr>
                <w:rFonts w:ascii="Arial" w:hAnsi="Arial" w:cs="Arial"/>
                <w:color w:val="C00000"/>
                <w:sz w:val="22"/>
                <w:szCs w:val="22"/>
              </w:rPr>
            </w:pPr>
            <w:r w:rsidRPr="00041732">
              <w:rPr>
                <w:rFonts w:ascii="Arial" w:hAnsi="Arial" w:cs="Arial"/>
                <w:color w:val="C00000"/>
                <w:sz w:val="22"/>
                <w:szCs w:val="22"/>
              </w:rPr>
              <w:t>01-5,6-5-</w:t>
            </w:r>
            <w:r w:rsidR="00485A56">
              <w:rPr>
                <w:rFonts w:ascii="Arial" w:hAnsi="Arial" w:cs="Arial"/>
                <w:color w:val="C00000"/>
                <w:sz w:val="22"/>
                <w:szCs w:val="22"/>
              </w:rPr>
              <w:t>1</w:t>
            </w:r>
            <w:r w:rsidRPr="00041732">
              <w:rPr>
                <w:rFonts w:ascii="Arial" w:hAnsi="Arial" w:cs="Arial"/>
                <w:color w:val="C00000"/>
                <w:sz w:val="22"/>
                <w:szCs w:val="22"/>
              </w:rPr>
              <w:t>_WM0</w:t>
            </w:r>
            <w:r w:rsidR="00485A56">
              <w:rPr>
                <w:rFonts w:ascii="Arial" w:hAnsi="Arial" w:cs="Arial"/>
                <w:color w:val="C00000"/>
                <w:sz w:val="22"/>
                <w:szCs w:val="22"/>
              </w:rPr>
              <w:t>1</w:t>
            </w:r>
            <w:r w:rsidRPr="00041732">
              <w:rPr>
                <w:rFonts w:ascii="Arial" w:hAnsi="Arial" w:cs="Arial"/>
                <w:color w:val="C00000"/>
                <w:sz w:val="22"/>
                <w:szCs w:val="22"/>
              </w:rPr>
              <w:t>_Video Einstieg Analyse und Interpretation.m4v</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2978749" w14:textId="77777777" w:rsidR="00B0455F" w:rsidRPr="00041732" w:rsidRDefault="00BD5692" w:rsidP="004762F4">
            <w:pPr>
              <w:pStyle w:val="Listenabsatz"/>
              <w:numPr>
                <w:ilvl w:val="0"/>
                <w:numId w:val="3"/>
              </w:numPr>
              <w:rPr>
                <w:rFonts w:cs="Arial"/>
                <w:color w:val="000000" w:themeColor="text1"/>
                <w:sz w:val="22"/>
                <w:szCs w:val="22"/>
              </w:rPr>
            </w:pPr>
            <w:r w:rsidRPr="00041732">
              <w:rPr>
                <w:rStyle w:val="Hyperlink0"/>
                <w:rFonts w:cs="Arial"/>
                <w:color w:val="000000" w:themeColor="text1"/>
                <w:sz w:val="22"/>
                <w:szCs w:val="22"/>
                <w:u w:val="none"/>
              </w:rPr>
              <w:t>5</w:t>
            </w:r>
            <w:r w:rsidR="004762F4" w:rsidRPr="00041732">
              <w:rPr>
                <w:rStyle w:val="Hyperlink0"/>
                <w:rFonts w:cs="Arial"/>
                <w:color w:val="000000" w:themeColor="text1"/>
                <w:sz w:val="22"/>
                <w:szCs w:val="22"/>
                <w:u w:val="none"/>
              </w:rPr>
              <w:t xml:space="preserve"> Minuten </w:t>
            </w:r>
          </w:p>
        </w:tc>
      </w:tr>
      <w:tr w:rsidR="00B0455F" w:rsidRPr="00041732" w14:paraId="13EAC088"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B565C7B" w14:textId="77777777" w:rsidR="00552E33" w:rsidRPr="00041732" w:rsidRDefault="0090562E" w:rsidP="0090562E">
            <w:pPr>
              <w:jc w:val="center"/>
              <w:rPr>
                <w:rFonts w:cs="Arial"/>
                <w:sz w:val="22"/>
                <w:szCs w:val="22"/>
              </w:rPr>
            </w:pPr>
            <w:r w:rsidRPr="00041732">
              <w:rPr>
                <w:rFonts w:cs="Arial"/>
                <w:sz w:val="22"/>
                <w:szCs w:val="22"/>
              </w:rPr>
              <w:t>Überleitung</w:t>
            </w:r>
          </w:p>
          <w:p w14:paraId="4B26C083" w14:textId="77777777" w:rsidR="00F74D0B" w:rsidRPr="00041732" w:rsidRDefault="00F74D0B" w:rsidP="0090562E">
            <w:pPr>
              <w:jc w:val="center"/>
              <w:rPr>
                <w:rFonts w:cs="Arial"/>
                <w:sz w:val="22"/>
                <w:szCs w:val="22"/>
              </w:rPr>
            </w:pPr>
          </w:p>
          <w:p w14:paraId="28B435A9" w14:textId="77777777" w:rsidR="0090562E" w:rsidRPr="00041732" w:rsidRDefault="0090562E" w:rsidP="0090562E">
            <w:pPr>
              <w:jc w:val="center"/>
              <w:rPr>
                <w:rFonts w:cs="Arial"/>
                <w:sz w:val="22"/>
                <w:szCs w:val="22"/>
              </w:rPr>
            </w:pPr>
            <w:r w:rsidRPr="00041732">
              <w:rPr>
                <w:rFonts w:cs="Arial"/>
                <w:noProof/>
                <w:szCs w:val="22"/>
              </w:rPr>
              <w:drawing>
                <wp:inline distT="0" distB="0" distL="0" distR="0" wp14:anchorId="0F68BA95" wp14:editId="3FCAADC3">
                  <wp:extent cx="453600" cy="360000"/>
                  <wp:effectExtent l="0" t="0" r="3810" b="2540"/>
                  <wp:docPr id="17" name="Grafik 17" descr="Ein Bild, das Zeichnung,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beitsauftra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3600" cy="360000"/>
                          </a:xfrm>
                          <a:prstGeom prst="rect">
                            <a:avLst/>
                          </a:prstGeom>
                        </pic:spPr>
                      </pic:pic>
                    </a:graphicData>
                  </a:graphic>
                </wp:inline>
              </w:drawing>
            </w:r>
          </w:p>
          <w:p w14:paraId="247B6698" w14:textId="77777777" w:rsidR="00552E33" w:rsidRPr="00041732" w:rsidRDefault="00552E33" w:rsidP="00260E1B">
            <w:pPr>
              <w:rPr>
                <w:rFonts w:cs="Arial"/>
                <w:sz w:val="22"/>
                <w:szCs w:val="22"/>
              </w:rPr>
            </w:pPr>
          </w:p>
          <w:p w14:paraId="2D1B92A9" w14:textId="77777777" w:rsidR="00B0455F" w:rsidRPr="00041732" w:rsidRDefault="004F70EE" w:rsidP="0090562E">
            <w:pPr>
              <w:jc w:val="center"/>
              <w:rPr>
                <w:rFonts w:cs="Arial"/>
                <w:sz w:val="22"/>
                <w:szCs w:val="22"/>
              </w:rPr>
            </w:pPr>
            <w:r w:rsidRPr="00041732">
              <w:rPr>
                <w:rFonts w:cs="Arial"/>
                <w:noProof/>
                <w:szCs w:val="22"/>
              </w:rPr>
              <w:drawing>
                <wp:inline distT="0" distB="0" distL="0" distR="0" wp14:anchorId="3E678E67" wp14:editId="25CEE2DB">
                  <wp:extent cx="698400" cy="360000"/>
                  <wp:effectExtent l="0" t="0" r="6985"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8400" cy="360000"/>
                          </a:xfrm>
                          <a:prstGeom prst="rect">
                            <a:avLst/>
                          </a:prstGeom>
                        </pic:spPr>
                      </pic:pic>
                    </a:graphicData>
                  </a:graphic>
                </wp:inline>
              </w:drawing>
            </w:r>
          </w:p>
          <w:p w14:paraId="15D63523" w14:textId="77777777" w:rsidR="004F70EE" w:rsidRPr="00041732" w:rsidRDefault="004F70EE" w:rsidP="004F70EE">
            <w:pPr>
              <w:tabs>
                <w:tab w:val="left" w:pos="1238"/>
              </w:tabs>
              <w:jc w:val="center"/>
              <w:rPr>
                <w:rFonts w:cs="Arial"/>
                <w:sz w:val="22"/>
                <w:szCs w:val="22"/>
              </w:rPr>
            </w:pPr>
            <w:r w:rsidRPr="00041732">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C14E17"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 xml:space="preserve">Überleitung zum Thema der Stunde: „Die   Interpretation einer Fabel“  </w:t>
            </w:r>
          </w:p>
          <w:p w14:paraId="73DDA20B"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 xml:space="preserve">Hinweis auf das Merkmal der Bild- und Sachebene bei der Fabel und dass mit der Inhaltsangabe ja bereits die „Bildebene“ erfasst wurde. </w:t>
            </w:r>
          </w:p>
          <w:p w14:paraId="189E6A19"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 xml:space="preserve">Start der Präsentation, Wiederholung der Sachebene </w:t>
            </w:r>
          </w:p>
          <w:p w14:paraId="1058FC5B"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 xml:space="preserve">Leitfrage: „Was für eine Aussage steckt hinter der Geschichte?“    </w:t>
            </w:r>
          </w:p>
          <w:p w14:paraId="40D5D62C"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Es wird der Impuls gegeben, sich grundsätzlich über die Figuren zu nähern.</w:t>
            </w:r>
          </w:p>
          <w:p w14:paraId="668628C7" w14:textId="77777777" w:rsidR="00B0455F" w:rsidRPr="00041732" w:rsidRDefault="00BD5692" w:rsidP="00BD5692">
            <w:pPr>
              <w:pStyle w:val="Listenabsatz"/>
              <w:numPr>
                <w:ilvl w:val="0"/>
                <w:numId w:val="2"/>
              </w:numPr>
              <w:rPr>
                <w:rFonts w:cs="Arial"/>
                <w:sz w:val="22"/>
                <w:szCs w:val="22"/>
              </w:rPr>
            </w:pPr>
            <w:r w:rsidRPr="00041732">
              <w:rPr>
                <w:rFonts w:cs="Arial"/>
                <w:sz w:val="22"/>
                <w:szCs w:val="22"/>
              </w:rPr>
              <w:t xml:space="preserve">Link zu einer Umfrage (Wortwolke) bei </w:t>
            </w:r>
            <w:proofErr w:type="spellStart"/>
            <w:r w:rsidRPr="00041732">
              <w:rPr>
                <w:rFonts w:cs="Arial"/>
                <w:sz w:val="22"/>
                <w:szCs w:val="22"/>
              </w:rPr>
              <w:t>Mentimeter</w:t>
            </w:r>
            <w:proofErr w:type="spellEnd"/>
            <w:r w:rsidRPr="00041732">
              <w:rPr>
                <w:rFonts w:cs="Arial"/>
                <w:sz w:val="22"/>
                <w:szCs w:val="22"/>
              </w:rPr>
              <w:t xml:space="preserve"> auf der 3. Folie</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D74F7B" w14:textId="77777777" w:rsidR="00BD5692" w:rsidRPr="00041732" w:rsidRDefault="00BD5692" w:rsidP="00BD5692">
            <w:pPr>
              <w:pStyle w:val="Tabellenstil2"/>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Tablet/PC</w:t>
            </w:r>
          </w:p>
          <w:p w14:paraId="3610FED2" w14:textId="77777777" w:rsidR="00BD5692" w:rsidRPr="00041732" w:rsidRDefault="00BD5692" w:rsidP="00BD5692">
            <w:pPr>
              <w:pStyle w:val="Tabellenstil2"/>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Beamer (</w:t>
            </w:r>
            <w:proofErr w:type="spellStart"/>
            <w:r w:rsidRPr="00041732">
              <w:rPr>
                <w:rStyle w:val="Hyperlink0"/>
                <w:rFonts w:ascii="Arial" w:hAnsi="Arial" w:cs="Arial"/>
                <w:color w:val="auto"/>
                <w:sz w:val="22"/>
                <w:szCs w:val="22"/>
                <w:u w:val="none"/>
              </w:rPr>
              <w:t>für</w:t>
            </w:r>
            <w:proofErr w:type="spellEnd"/>
            <w:r w:rsidRPr="00041732">
              <w:rPr>
                <w:rStyle w:val="Hyperlink0"/>
                <w:rFonts w:ascii="Arial" w:hAnsi="Arial" w:cs="Arial"/>
                <w:color w:val="auto"/>
                <w:sz w:val="22"/>
                <w:szCs w:val="22"/>
                <w:u w:val="none"/>
              </w:rPr>
              <w:t xml:space="preserve"> </w:t>
            </w:r>
            <w:proofErr w:type="spellStart"/>
            <w:r w:rsidRPr="00041732">
              <w:rPr>
                <w:rStyle w:val="Hyperlink0"/>
                <w:rFonts w:ascii="Arial" w:hAnsi="Arial" w:cs="Arial"/>
                <w:color w:val="auto"/>
                <w:sz w:val="22"/>
                <w:szCs w:val="22"/>
                <w:u w:val="none"/>
              </w:rPr>
              <w:t>Präsentation</w:t>
            </w:r>
            <w:proofErr w:type="spellEnd"/>
            <w:r w:rsidRPr="00041732">
              <w:rPr>
                <w:rStyle w:val="Hyperlink0"/>
                <w:rFonts w:ascii="Arial" w:hAnsi="Arial" w:cs="Arial"/>
                <w:color w:val="auto"/>
                <w:sz w:val="22"/>
                <w:szCs w:val="22"/>
                <w:u w:val="none"/>
              </w:rPr>
              <w:t xml:space="preserve">) </w:t>
            </w:r>
          </w:p>
          <w:p w14:paraId="450C8FA9" w14:textId="77777777" w:rsidR="00BD5692" w:rsidRPr="00041732" w:rsidRDefault="00BD5692" w:rsidP="00BD5692">
            <w:pPr>
              <w:pStyle w:val="Tabellenstil2"/>
              <w:ind w:left="218"/>
              <w:rPr>
                <w:rStyle w:val="Hyperlink0"/>
                <w:rFonts w:ascii="Arial" w:hAnsi="Arial" w:cs="Arial"/>
                <w:sz w:val="22"/>
                <w:szCs w:val="22"/>
              </w:rPr>
            </w:pPr>
          </w:p>
          <w:p w14:paraId="0DF02A47" w14:textId="77777777" w:rsidR="00BD5692" w:rsidRPr="00041732" w:rsidRDefault="00BD5692" w:rsidP="00BD5692">
            <w:pPr>
              <w:pStyle w:val="Tabellenstil2"/>
              <w:ind w:left="218"/>
              <w:rPr>
                <w:rStyle w:val="Hyperlink0"/>
                <w:rFonts w:ascii="Arial" w:hAnsi="Arial" w:cs="Arial"/>
                <w:sz w:val="22"/>
                <w:szCs w:val="22"/>
              </w:rPr>
            </w:pPr>
          </w:p>
          <w:p w14:paraId="51929E23" w14:textId="77777777" w:rsidR="00BD5692" w:rsidRPr="00041732" w:rsidRDefault="00BD5692" w:rsidP="00BD5692">
            <w:pPr>
              <w:pStyle w:val="Tabellenstil2"/>
              <w:ind w:left="218"/>
              <w:rPr>
                <w:rStyle w:val="Hyperlink0"/>
                <w:rFonts w:ascii="Arial" w:hAnsi="Arial" w:cs="Arial"/>
                <w:sz w:val="22"/>
                <w:szCs w:val="22"/>
              </w:rPr>
            </w:pPr>
          </w:p>
          <w:p w14:paraId="00C99556" w14:textId="1BDAE219" w:rsidR="00BD5692" w:rsidRPr="00041732" w:rsidRDefault="00BD5692" w:rsidP="00BD5692">
            <w:pPr>
              <w:pStyle w:val="Tabellenstil2"/>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C00000"/>
                <w:sz w:val="22"/>
                <w:szCs w:val="22"/>
                <w:u w:val="none"/>
                <w:lang w:val="de-DE"/>
              </w:rPr>
            </w:pPr>
            <w:r w:rsidRPr="00041732">
              <w:rPr>
                <w:rStyle w:val="Hyperlink0"/>
                <w:rFonts w:ascii="Arial" w:hAnsi="Arial" w:cs="Arial"/>
                <w:color w:val="C00000"/>
                <w:sz w:val="22"/>
                <w:szCs w:val="22"/>
                <w:u w:val="none"/>
                <w:lang w:val="de-DE"/>
              </w:rPr>
              <w:t>01-5,6-5-</w:t>
            </w:r>
            <w:r w:rsidR="00485A56">
              <w:rPr>
                <w:rStyle w:val="Hyperlink0"/>
                <w:rFonts w:ascii="Arial" w:hAnsi="Arial" w:cs="Arial"/>
                <w:color w:val="C00000"/>
                <w:sz w:val="22"/>
                <w:szCs w:val="22"/>
                <w:u w:val="none"/>
                <w:lang w:val="de-DE"/>
              </w:rPr>
              <w:t>2</w:t>
            </w:r>
            <w:r w:rsidRPr="00041732">
              <w:rPr>
                <w:rStyle w:val="Hyperlink0"/>
                <w:rFonts w:ascii="Arial" w:hAnsi="Arial" w:cs="Arial"/>
                <w:color w:val="C00000"/>
                <w:sz w:val="22"/>
                <w:szCs w:val="22"/>
                <w:u w:val="none"/>
                <w:lang w:val="de-DE"/>
              </w:rPr>
              <w:t>_WM0</w:t>
            </w:r>
            <w:r w:rsidR="00485A56">
              <w:rPr>
                <w:rStyle w:val="Hyperlink0"/>
                <w:rFonts w:ascii="Arial" w:hAnsi="Arial" w:cs="Arial"/>
                <w:color w:val="C00000"/>
                <w:sz w:val="22"/>
                <w:szCs w:val="22"/>
                <w:u w:val="none"/>
                <w:lang w:val="de-DE"/>
              </w:rPr>
              <w:t>2</w:t>
            </w:r>
            <w:r w:rsidRPr="00041732">
              <w:rPr>
                <w:rStyle w:val="Hyperlink0"/>
                <w:rFonts w:ascii="Arial" w:hAnsi="Arial" w:cs="Arial"/>
                <w:color w:val="C00000"/>
                <w:sz w:val="22"/>
                <w:szCs w:val="22"/>
                <w:u w:val="none"/>
                <w:lang w:val="de-DE"/>
              </w:rPr>
              <w:t>_Pr</w:t>
            </w:r>
            <w:r w:rsidR="00D33813">
              <w:rPr>
                <w:rStyle w:val="Hyperlink0"/>
                <w:rFonts w:ascii="Arial" w:hAnsi="Arial" w:cs="Arial"/>
                <w:color w:val="C00000"/>
                <w:sz w:val="22"/>
                <w:szCs w:val="22"/>
                <w:u w:val="none"/>
                <w:lang w:val="de-DE"/>
              </w:rPr>
              <w:t>ae</w:t>
            </w:r>
            <w:r w:rsidRPr="00041732">
              <w:rPr>
                <w:rStyle w:val="Hyperlink0"/>
                <w:rFonts w:ascii="Arial" w:hAnsi="Arial" w:cs="Arial"/>
                <w:color w:val="C00000"/>
                <w:sz w:val="22"/>
                <w:szCs w:val="22"/>
                <w:u w:val="none"/>
                <w:lang w:val="de-DE"/>
              </w:rPr>
              <w:t>sentation Analyse und Interpretation.pptx</w:t>
            </w:r>
          </w:p>
          <w:p w14:paraId="5072B7F1" w14:textId="77777777" w:rsidR="00BD5692" w:rsidRPr="00041732" w:rsidRDefault="00BD5692" w:rsidP="00BD5692">
            <w:pPr>
              <w:pStyle w:val="Tabellenstil2"/>
              <w:ind w:left="218"/>
              <w:rPr>
                <w:rStyle w:val="Hyperlink0"/>
                <w:rFonts w:ascii="Arial" w:hAnsi="Arial" w:cs="Arial"/>
                <w:sz w:val="22"/>
                <w:szCs w:val="22"/>
                <w:lang w:val="de-DE"/>
              </w:rPr>
            </w:pPr>
          </w:p>
          <w:p w14:paraId="5C077F21" w14:textId="77777777" w:rsidR="00BD5692" w:rsidRPr="00041732" w:rsidRDefault="005C7101" w:rsidP="00BD5692">
            <w:pPr>
              <w:pStyle w:val="Tabellenstil2"/>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hyperlink r:id="rId12" w:history="1">
              <w:r w:rsidR="00BD5692" w:rsidRPr="00041732">
                <w:rPr>
                  <w:rStyle w:val="Hyperlink"/>
                  <w:rFonts w:ascii="Arial" w:hAnsi="Arial" w:cs="Arial"/>
                  <w:sz w:val="22"/>
                  <w:szCs w:val="22"/>
                </w:rPr>
                <w:t>https://www.menti.com/msx1ivrpjj</w:t>
              </w:r>
            </w:hyperlink>
          </w:p>
          <w:p w14:paraId="26A4ED7B" w14:textId="77777777" w:rsidR="00B0455F" w:rsidRPr="00041732" w:rsidRDefault="00BD5692" w:rsidP="00BD5692">
            <w:pPr>
              <w:pStyle w:val="TabellerechteSpalte"/>
              <w:ind w:left="218"/>
              <w:rPr>
                <w:rFonts w:ascii="Arial" w:hAnsi="Arial" w:cs="Arial"/>
                <w:sz w:val="22"/>
                <w:szCs w:val="22"/>
              </w:rPr>
            </w:pPr>
            <w:r w:rsidRPr="00041732">
              <w:rPr>
                <w:rFonts w:ascii="Arial" w:hAnsi="Arial" w:cs="Arial"/>
                <w:sz w:val="22"/>
                <w:szCs w:val="22"/>
                <w:bdr w:val="none" w:sz="0" w:space="0" w:color="auto" w:frame="1"/>
              </w:rPr>
              <w:t xml:space="preserve">          </w:t>
            </w:r>
            <w:r w:rsidRPr="00041732">
              <w:rPr>
                <w:rFonts w:ascii="Arial" w:hAnsi="Arial" w:cs="Arial"/>
                <w:noProof/>
                <w:szCs w:val="22"/>
                <w:bdr w:val="none" w:sz="0" w:space="0" w:color="auto" w:frame="1"/>
              </w:rPr>
              <w:drawing>
                <wp:inline distT="0" distB="0" distL="0" distR="0" wp14:anchorId="63022A45" wp14:editId="651C8BC8">
                  <wp:extent cx="519430" cy="51943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519430" cy="519430"/>
                          </a:xfrm>
                          <a:prstGeom prst="rect">
                            <a:avLst/>
                          </a:prstGeom>
                          <a:noFill/>
                          <a:ln>
                            <a:noFill/>
                          </a:ln>
                        </pic:spPr>
                      </pic:pic>
                    </a:graphicData>
                  </a:graphic>
                </wp:inline>
              </w:drawing>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374F05" w14:textId="77777777" w:rsidR="004762F4" w:rsidRPr="00041732" w:rsidRDefault="00BD5692" w:rsidP="004762F4">
            <w:pPr>
              <w:pStyle w:val="Tabellenstil2"/>
              <w:numPr>
                <w:ilvl w:val="0"/>
                <w:numId w:val="2"/>
              </w:numPr>
              <w:rPr>
                <w:rStyle w:val="Hyperlink0"/>
                <w:rFonts w:ascii="Arial" w:hAnsi="Arial" w:cs="Arial"/>
                <w:color w:val="000000" w:themeColor="text1"/>
                <w:sz w:val="22"/>
                <w:szCs w:val="22"/>
                <w:u w:val="none"/>
              </w:rPr>
            </w:pPr>
            <w:r w:rsidRPr="00041732">
              <w:rPr>
                <w:rStyle w:val="Hyperlink0"/>
                <w:rFonts w:ascii="Arial" w:hAnsi="Arial" w:cs="Arial"/>
                <w:color w:val="000000" w:themeColor="text1"/>
                <w:sz w:val="22"/>
                <w:szCs w:val="22"/>
                <w:u w:val="none"/>
              </w:rPr>
              <w:t>10</w:t>
            </w:r>
            <w:r w:rsidR="00960C27">
              <w:rPr>
                <w:rStyle w:val="Hyperlink0"/>
                <w:rFonts w:ascii="Arial" w:hAnsi="Arial" w:cs="Arial"/>
                <w:color w:val="000000" w:themeColor="text1"/>
                <w:sz w:val="22"/>
                <w:szCs w:val="22"/>
                <w:u w:val="none"/>
              </w:rPr>
              <w:t xml:space="preserve"> </w:t>
            </w:r>
            <w:proofErr w:type="spellStart"/>
            <w:r w:rsidR="004762F4" w:rsidRPr="00041732">
              <w:rPr>
                <w:rStyle w:val="Hyperlink0"/>
                <w:rFonts w:ascii="Arial" w:hAnsi="Arial" w:cs="Arial"/>
                <w:color w:val="000000" w:themeColor="text1"/>
                <w:sz w:val="22"/>
                <w:szCs w:val="22"/>
                <w:u w:val="none"/>
              </w:rPr>
              <w:t>Minuten</w:t>
            </w:r>
            <w:proofErr w:type="spellEnd"/>
          </w:p>
          <w:p w14:paraId="04DF234D"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7F59E216"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36437123"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54580B07"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50ABF80A"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70577212"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65BFFF98"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11BD4928"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25AC3C54"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5B933037" w14:textId="77777777" w:rsidR="00BD5692" w:rsidRPr="00041732" w:rsidRDefault="00BD5692" w:rsidP="00BD5692">
            <w:pPr>
              <w:pStyle w:val="Tabellenstil2"/>
              <w:ind w:left="218"/>
              <w:rPr>
                <w:rStyle w:val="Hyperlink0"/>
                <w:rFonts w:ascii="Arial" w:hAnsi="Arial" w:cs="Arial"/>
                <w:color w:val="000000" w:themeColor="text1"/>
                <w:sz w:val="22"/>
                <w:szCs w:val="22"/>
                <w:u w:val="none"/>
              </w:rPr>
            </w:pPr>
          </w:p>
          <w:p w14:paraId="38AD95AF" w14:textId="77777777" w:rsidR="00BD5692" w:rsidRPr="00041732" w:rsidRDefault="00BD5692" w:rsidP="00BD5692">
            <w:pPr>
              <w:pStyle w:val="Tabellenstil2"/>
              <w:numPr>
                <w:ilvl w:val="0"/>
                <w:numId w:val="8"/>
              </w:numPr>
              <w:rPr>
                <w:rStyle w:val="Hyperlink0"/>
                <w:rFonts w:ascii="Arial" w:hAnsi="Arial" w:cs="Arial"/>
                <w:color w:val="000000" w:themeColor="text1"/>
                <w:sz w:val="22"/>
                <w:szCs w:val="22"/>
                <w:u w:val="none"/>
              </w:rPr>
            </w:pPr>
            <w:r w:rsidRPr="00041732">
              <w:rPr>
                <w:rStyle w:val="Hyperlink0"/>
                <w:rFonts w:ascii="Arial" w:hAnsi="Arial" w:cs="Arial"/>
                <w:color w:val="000000" w:themeColor="text1"/>
                <w:sz w:val="22"/>
                <w:szCs w:val="22"/>
                <w:u w:val="none"/>
              </w:rPr>
              <w:t xml:space="preserve">5 </w:t>
            </w:r>
            <w:proofErr w:type="spellStart"/>
            <w:r w:rsidRPr="00041732">
              <w:rPr>
                <w:rStyle w:val="Hyperlink0"/>
                <w:rFonts w:ascii="Arial" w:hAnsi="Arial" w:cs="Arial"/>
                <w:color w:val="000000" w:themeColor="text1"/>
                <w:sz w:val="22"/>
                <w:szCs w:val="22"/>
                <w:u w:val="none"/>
              </w:rPr>
              <w:t>Minuten</w:t>
            </w:r>
            <w:proofErr w:type="spellEnd"/>
          </w:p>
          <w:p w14:paraId="76541D08" w14:textId="77777777" w:rsidR="00B0455F" w:rsidRPr="00041732" w:rsidRDefault="00B0455F" w:rsidP="00260E1B">
            <w:pPr>
              <w:rPr>
                <w:rFonts w:cs="Arial"/>
                <w:color w:val="000000" w:themeColor="text1"/>
                <w:sz w:val="22"/>
                <w:szCs w:val="22"/>
              </w:rPr>
            </w:pPr>
          </w:p>
        </w:tc>
      </w:tr>
      <w:tr w:rsidR="00B0455F" w:rsidRPr="00041732" w14:paraId="0A8510B2"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FE8E85D" w14:textId="77777777" w:rsidR="00BD5692" w:rsidRPr="00041732" w:rsidRDefault="004F70EE" w:rsidP="004F70EE">
            <w:pPr>
              <w:jc w:val="center"/>
              <w:rPr>
                <w:rFonts w:cs="Arial"/>
                <w:sz w:val="22"/>
                <w:szCs w:val="22"/>
              </w:rPr>
            </w:pPr>
            <w:r w:rsidRPr="00041732">
              <w:rPr>
                <w:rFonts w:cs="Arial"/>
                <w:sz w:val="22"/>
                <w:szCs w:val="22"/>
              </w:rPr>
              <w:t xml:space="preserve">EA 1 </w:t>
            </w:r>
          </w:p>
          <w:p w14:paraId="15271227" w14:textId="77777777" w:rsidR="0090562E" w:rsidRPr="00041732" w:rsidRDefault="00BD5692" w:rsidP="004F70EE">
            <w:pPr>
              <w:jc w:val="center"/>
              <w:rPr>
                <w:rFonts w:cs="Arial"/>
                <w:sz w:val="22"/>
                <w:szCs w:val="22"/>
              </w:rPr>
            </w:pPr>
            <w:r w:rsidRPr="00041732">
              <w:rPr>
                <w:rFonts w:cs="Arial"/>
                <w:sz w:val="22"/>
                <w:szCs w:val="22"/>
              </w:rPr>
              <w:t>mit Ergebnis</w:t>
            </w:r>
            <w:r w:rsidR="001E2421">
              <w:rPr>
                <w:rFonts w:cs="Arial"/>
                <w:sz w:val="22"/>
                <w:szCs w:val="22"/>
              </w:rPr>
              <w:t>-</w:t>
            </w:r>
            <w:r w:rsidRPr="00041732">
              <w:rPr>
                <w:rFonts w:cs="Arial"/>
                <w:sz w:val="22"/>
                <w:szCs w:val="22"/>
              </w:rPr>
              <w:t>sicherung</w:t>
            </w:r>
          </w:p>
          <w:p w14:paraId="16F017E5" w14:textId="77777777" w:rsidR="00F74D0B" w:rsidRPr="00041732" w:rsidRDefault="00F74D0B" w:rsidP="004F70EE">
            <w:pPr>
              <w:jc w:val="center"/>
              <w:rPr>
                <w:rFonts w:cs="Arial"/>
                <w:sz w:val="22"/>
                <w:szCs w:val="22"/>
              </w:rPr>
            </w:pPr>
          </w:p>
          <w:p w14:paraId="13D168BD" w14:textId="77777777" w:rsidR="0090562E" w:rsidRPr="00041732" w:rsidRDefault="0090562E" w:rsidP="004F70EE">
            <w:pPr>
              <w:jc w:val="center"/>
              <w:rPr>
                <w:rFonts w:cs="Arial"/>
                <w:sz w:val="22"/>
                <w:szCs w:val="22"/>
              </w:rPr>
            </w:pPr>
            <w:r w:rsidRPr="00041732">
              <w:rPr>
                <w:rFonts w:cs="Arial"/>
                <w:noProof/>
                <w:szCs w:val="22"/>
              </w:rPr>
              <w:drawing>
                <wp:inline distT="0" distB="0" distL="0" distR="0" wp14:anchorId="75639275" wp14:editId="07F68E4A">
                  <wp:extent cx="698400" cy="360000"/>
                  <wp:effectExtent l="0" t="0" r="6985" b="254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8400" cy="360000"/>
                          </a:xfrm>
                          <a:prstGeom prst="rect">
                            <a:avLst/>
                          </a:prstGeom>
                        </pic:spPr>
                      </pic:pic>
                    </a:graphicData>
                  </a:graphic>
                </wp:inline>
              </w:drawing>
            </w:r>
          </w:p>
          <w:p w14:paraId="63ABC525" w14:textId="77777777" w:rsidR="0090562E" w:rsidRPr="00041732" w:rsidRDefault="0090562E" w:rsidP="004F70EE">
            <w:pPr>
              <w:jc w:val="center"/>
              <w:rPr>
                <w:rFonts w:cs="Arial"/>
                <w:sz w:val="22"/>
                <w:szCs w:val="22"/>
              </w:rPr>
            </w:pPr>
            <w:r w:rsidRPr="00041732">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FB6F5E8"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Ausgehend von der Einschätzung zweier Hauptfiguren, Zeus und die Esel, wird gemeinsam der Übertrag der Bildebene auf die allgemeine Sachebene vollzogen.</w:t>
            </w:r>
          </w:p>
          <w:p w14:paraId="39049A7A"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PP enthält Lösung, wer mit Schülerantworten arbeiten möchte, kann die Lösungen löschen.</w:t>
            </w:r>
          </w:p>
          <w:p w14:paraId="00A701F5" w14:textId="77777777" w:rsidR="00B0455F" w:rsidRPr="00041732" w:rsidRDefault="00BD5692" w:rsidP="00BD5692">
            <w:pPr>
              <w:pStyle w:val="Listenabsatz"/>
              <w:numPr>
                <w:ilvl w:val="0"/>
                <w:numId w:val="2"/>
              </w:numPr>
              <w:rPr>
                <w:rFonts w:cs="Arial"/>
                <w:sz w:val="22"/>
                <w:szCs w:val="22"/>
              </w:rPr>
            </w:pPr>
            <w:r w:rsidRPr="00041732">
              <w:rPr>
                <w:rFonts w:cs="Arial"/>
                <w:sz w:val="22"/>
                <w:szCs w:val="22"/>
              </w:rPr>
              <w:t>Beispiele erfragen, wie wir sie heute in der Gesellschaft erleben und notieren.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202B9FF" w14:textId="0646959E" w:rsidR="00BD5692" w:rsidRPr="00041732" w:rsidRDefault="00BD5692" w:rsidP="00BD569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C00000"/>
                <w:sz w:val="22"/>
                <w:szCs w:val="22"/>
                <w:u w:val="none"/>
                <w:lang w:val="de-DE"/>
              </w:rPr>
            </w:pPr>
            <w:r w:rsidRPr="00041732">
              <w:rPr>
                <w:rStyle w:val="Hyperlink0"/>
                <w:rFonts w:ascii="Arial" w:hAnsi="Arial" w:cs="Arial"/>
                <w:color w:val="C00000"/>
                <w:sz w:val="22"/>
                <w:szCs w:val="22"/>
                <w:u w:val="none"/>
                <w:lang w:val="de-DE"/>
              </w:rPr>
              <w:t>01-5,6-5-</w:t>
            </w:r>
            <w:r w:rsidR="00485A56">
              <w:rPr>
                <w:rStyle w:val="Hyperlink0"/>
                <w:rFonts w:ascii="Arial" w:hAnsi="Arial" w:cs="Arial"/>
                <w:color w:val="C00000"/>
                <w:sz w:val="22"/>
                <w:szCs w:val="22"/>
                <w:u w:val="none"/>
                <w:lang w:val="de-DE"/>
              </w:rPr>
              <w:t>2</w:t>
            </w:r>
            <w:r w:rsidRPr="00041732">
              <w:rPr>
                <w:rStyle w:val="Hyperlink0"/>
                <w:rFonts w:ascii="Arial" w:hAnsi="Arial" w:cs="Arial"/>
                <w:color w:val="C00000"/>
                <w:sz w:val="22"/>
                <w:szCs w:val="22"/>
                <w:u w:val="none"/>
                <w:lang w:val="de-DE"/>
              </w:rPr>
              <w:t>_WM0</w:t>
            </w:r>
            <w:r w:rsidR="00485A56">
              <w:rPr>
                <w:rStyle w:val="Hyperlink0"/>
                <w:rFonts w:ascii="Arial" w:hAnsi="Arial" w:cs="Arial"/>
                <w:color w:val="C00000"/>
                <w:sz w:val="22"/>
                <w:szCs w:val="22"/>
                <w:u w:val="none"/>
                <w:lang w:val="de-DE"/>
              </w:rPr>
              <w:t>2</w:t>
            </w:r>
            <w:r w:rsidRPr="00041732">
              <w:rPr>
                <w:rStyle w:val="Hyperlink0"/>
                <w:rFonts w:ascii="Arial" w:hAnsi="Arial" w:cs="Arial"/>
                <w:color w:val="C00000"/>
                <w:sz w:val="22"/>
                <w:szCs w:val="22"/>
                <w:u w:val="none"/>
                <w:lang w:val="de-DE"/>
              </w:rPr>
              <w:t>_Pr</w:t>
            </w:r>
            <w:r w:rsidR="00485A56">
              <w:rPr>
                <w:rStyle w:val="Hyperlink0"/>
                <w:rFonts w:ascii="Arial" w:hAnsi="Arial" w:cs="Arial"/>
                <w:color w:val="C00000"/>
                <w:sz w:val="22"/>
                <w:szCs w:val="22"/>
                <w:u w:val="none"/>
                <w:lang w:val="de-DE"/>
              </w:rPr>
              <w:t>ae</w:t>
            </w:r>
            <w:r w:rsidRPr="00041732">
              <w:rPr>
                <w:rStyle w:val="Hyperlink0"/>
                <w:rFonts w:ascii="Arial" w:hAnsi="Arial" w:cs="Arial"/>
                <w:color w:val="C00000"/>
                <w:sz w:val="22"/>
                <w:szCs w:val="22"/>
                <w:u w:val="none"/>
                <w:lang w:val="de-DE"/>
              </w:rPr>
              <w:t>sentation Analyse und Interpretation.pptx</w:t>
            </w:r>
          </w:p>
          <w:p w14:paraId="5DA622A2" w14:textId="77777777" w:rsidR="00B0455F" w:rsidRPr="007704C4" w:rsidRDefault="00BD5692" w:rsidP="00BD5692">
            <w:pPr>
              <w:pStyle w:val="Tabellenstil2"/>
              <w:numPr>
                <w:ilvl w:val="0"/>
                <w:numId w:val="2"/>
              </w:numPr>
              <w:rPr>
                <w:rFonts w:ascii="Arial" w:hAnsi="Arial" w:cs="Arial"/>
                <w:color w:val="C00000"/>
                <w:sz w:val="22"/>
                <w:szCs w:val="22"/>
                <w:lang w:val="de-DE"/>
              </w:rPr>
            </w:pPr>
            <w:bookmarkStart w:id="0" w:name="_Hlk40771440"/>
            <w:r w:rsidRPr="007704C4">
              <w:rPr>
                <w:rStyle w:val="Hyperlink0"/>
                <w:rFonts w:ascii="Arial" w:hAnsi="Arial" w:cs="Arial"/>
                <w:color w:val="C00000"/>
                <w:sz w:val="22"/>
                <w:szCs w:val="22"/>
                <w:u w:val="none"/>
                <w:bdr w:val="none" w:sz="0" w:space="0" w:color="auto" w:frame="1"/>
                <w:lang w:val="de-DE"/>
              </w:rPr>
              <w:t>01-5,6-3_AM01_Analyse und Interpretation.docx</w:t>
            </w:r>
            <w:bookmarkEnd w:id="0"/>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8B92A1" w14:textId="77777777" w:rsidR="00B0455F" w:rsidRPr="00041732" w:rsidRDefault="0090562E" w:rsidP="00BD5692">
            <w:pPr>
              <w:pStyle w:val="Tabellenstil2"/>
              <w:numPr>
                <w:ilvl w:val="0"/>
                <w:numId w:val="2"/>
              </w:numPr>
              <w:rPr>
                <w:rFonts w:ascii="Arial" w:hAnsi="Arial" w:cs="Arial"/>
                <w:color w:val="000000" w:themeColor="text1"/>
                <w:sz w:val="22"/>
                <w:szCs w:val="22"/>
              </w:rPr>
            </w:pPr>
            <w:r w:rsidRPr="00041732">
              <w:rPr>
                <w:rFonts w:ascii="Arial" w:hAnsi="Arial" w:cs="Arial"/>
                <w:color w:val="000000" w:themeColor="text1"/>
                <w:sz w:val="22"/>
                <w:szCs w:val="22"/>
              </w:rPr>
              <w:t>2</w:t>
            </w:r>
            <w:r w:rsidR="00BD5692" w:rsidRPr="00041732">
              <w:rPr>
                <w:rFonts w:ascii="Arial" w:hAnsi="Arial" w:cs="Arial"/>
                <w:color w:val="000000" w:themeColor="text1"/>
                <w:sz w:val="22"/>
                <w:szCs w:val="22"/>
              </w:rPr>
              <w:t xml:space="preserve">5 </w:t>
            </w:r>
            <w:proofErr w:type="spellStart"/>
            <w:r w:rsidRPr="00041732">
              <w:rPr>
                <w:rFonts w:ascii="Arial" w:hAnsi="Arial" w:cs="Arial"/>
                <w:color w:val="000000" w:themeColor="text1"/>
                <w:sz w:val="22"/>
                <w:szCs w:val="22"/>
              </w:rPr>
              <w:t>Minuten</w:t>
            </w:r>
            <w:proofErr w:type="spellEnd"/>
          </w:p>
        </w:tc>
      </w:tr>
      <w:tr w:rsidR="00B0455F" w:rsidRPr="00041732" w14:paraId="7E390A5A"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DE26DA" w14:textId="77777777" w:rsidR="004F70EE" w:rsidRPr="00041732" w:rsidRDefault="004F70EE" w:rsidP="004F70EE">
            <w:pPr>
              <w:jc w:val="center"/>
              <w:rPr>
                <w:rFonts w:cs="Arial"/>
                <w:sz w:val="22"/>
                <w:szCs w:val="22"/>
              </w:rPr>
            </w:pPr>
            <w:r w:rsidRPr="00041732">
              <w:rPr>
                <w:rFonts w:cs="Arial"/>
                <w:sz w:val="22"/>
                <w:szCs w:val="22"/>
              </w:rPr>
              <w:lastRenderedPageBreak/>
              <w:t xml:space="preserve">EA </w:t>
            </w:r>
            <w:r w:rsidR="0090562E" w:rsidRPr="00041732">
              <w:rPr>
                <w:rFonts w:cs="Arial"/>
                <w:sz w:val="22"/>
                <w:szCs w:val="22"/>
              </w:rPr>
              <w:t>2</w:t>
            </w:r>
          </w:p>
          <w:p w14:paraId="3E8536C9" w14:textId="77777777" w:rsidR="004F70EE" w:rsidRPr="00041732" w:rsidRDefault="004F70EE" w:rsidP="004F70EE">
            <w:pPr>
              <w:jc w:val="center"/>
              <w:rPr>
                <w:rFonts w:cs="Arial"/>
                <w:sz w:val="22"/>
                <w:szCs w:val="22"/>
              </w:rPr>
            </w:pPr>
          </w:p>
          <w:p w14:paraId="1793A2B3" w14:textId="77777777" w:rsidR="0090562E" w:rsidRPr="00041732" w:rsidRDefault="0090562E" w:rsidP="004F70EE">
            <w:pPr>
              <w:jc w:val="center"/>
              <w:rPr>
                <w:rFonts w:cs="Arial"/>
                <w:sz w:val="22"/>
                <w:szCs w:val="22"/>
              </w:rPr>
            </w:pPr>
          </w:p>
          <w:p w14:paraId="15D5732A" w14:textId="77777777" w:rsidR="0090562E" w:rsidRPr="00041732" w:rsidRDefault="00BD5692" w:rsidP="004F70EE">
            <w:pPr>
              <w:jc w:val="center"/>
              <w:rPr>
                <w:rFonts w:cs="Arial"/>
                <w:sz w:val="22"/>
                <w:szCs w:val="22"/>
              </w:rPr>
            </w:pPr>
            <w:r w:rsidRPr="00041732">
              <w:rPr>
                <w:rFonts w:cs="Arial"/>
                <w:noProof/>
                <w:szCs w:val="22"/>
              </w:rPr>
              <w:drawing>
                <wp:inline distT="0" distB="0" distL="0" distR="0" wp14:anchorId="55B16AEA" wp14:editId="125F67D4">
                  <wp:extent cx="698400" cy="360000"/>
                  <wp:effectExtent l="0" t="0" r="6985"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8400" cy="360000"/>
                          </a:xfrm>
                          <a:prstGeom prst="rect">
                            <a:avLst/>
                          </a:prstGeom>
                        </pic:spPr>
                      </pic:pic>
                    </a:graphicData>
                  </a:graphic>
                </wp:inline>
              </w:drawing>
            </w:r>
          </w:p>
          <w:p w14:paraId="38AFC655" w14:textId="77777777" w:rsidR="004F70EE" w:rsidRPr="00041732" w:rsidRDefault="00BD5692" w:rsidP="004F70EE">
            <w:pPr>
              <w:jc w:val="center"/>
              <w:rPr>
                <w:rFonts w:cs="Arial"/>
                <w:sz w:val="22"/>
                <w:szCs w:val="22"/>
              </w:rPr>
            </w:pPr>
            <w:r w:rsidRPr="00041732">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A588DEF"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Lehrerimpuls, dass hinter dieser allgemeinen Sachebene noch mehr steckt, wenn man einen Blick in die Zeit Lessings wirft.</w:t>
            </w:r>
          </w:p>
          <w:p w14:paraId="4249E89C"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 xml:space="preserve">Link zu einem </w:t>
            </w:r>
            <w:proofErr w:type="spellStart"/>
            <w:r w:rsidRPr="00041732">
              <w:rPr>
                <w:rFonts w:cs="Arial"/>
                <w:sz w:val="22"/>
                <w:szCs w:val="22"/>
              </w:rPr>
              <w:t>Erklärvideo</w:t>
            </w:r>
            <w:proofErr w:type="spellEnd"/>
            <w:r w:rsidRPr="00041732">
              <w:rPr>
                <w:rFonts w:cs="Arial"/>
                <w:sz w:val="22"/>
                <w:szCs w:val="22"/>
              </w:rPr>
              <w:t xml:space="preserve"> in PP integriert </w:t>
            </w:r>
          </w:p>
          <w:p w14:paraId="286D79E5"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 xml:space="preserve">Stopp bei 2:40 Min </w:t>
            </w:r>
          </w:p>
          <w:p w14:paraId="0AEA1C23"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Frage aus dem Video nach dem Übertrag im Plenum</w:t>
            </w:r>
          </w:p>
          <w:p w14:paraId="52462B4D" w14:textId="77777777" w:rsidR="00BD5692" w:rsidRPr="00041732" w:rsidRDefault="00BD5692" w:rsidP="00BD5692">
            <w:pPr>
              <w:pStyle w:val="Listenabsatz"/>
              <w:numPr>
                <w:ilvl w:val="0"/>
                <w:numId w:val="2"/>
              </w:numPr>
              <w:rPr>
                <w:rFonts w:cs="Arial"/>
                <w:sz w:val="22"/>
                <w:szCs w:val="22"/>
              </w:rPr>
            </w:pPr>
            <w:r w:rsidRPr="00041732">
              <w:rPr>
                <w:rFonts w:cs="Arial"/>
                <w:sz w:val="22"/>
                <w:szCs w:val="22"/>
              </w:rPr>
              <w:t>Lösung gemäß Schülerantworten in PP (PP enthält Lösung, wer mit Schülerantworten arbeiten möchte, kann die Lösungen löschen.) – Schüler auf AB</w:t>
            </w:r>
          </w:p>
          <w:p w14:paraId="68F818D7" w14:textId="77777777" w:rsidR="00B0455F" w:rsidRPr="00041732" w:rsidRDefault="00BD5692" w:rsidP="00BD5692">
            <w:pPr>
              <w:pStyle w:val="Listenabsatz"/>
              <w:numPr>
                <w:ilvl w:val="0"/>
                <w:numId w:val="2"/>
              </w:numPr>
              <w:rPr>
                <w:rFonts w:cs="Arial"/>
                <w:sz w:val="22"/>
                <w:szCs w:val="22"/>
              </w:rPr>
            </w:pPr>
            <w:r w:rsidRPr="00041732">
              <w:rPr>
                <w:rFonts w:cs="Arial"/>
                <w:sz w:val="22"/>
                <w:szCs w:val="22"/>
              </w:rPr>
              <w:t xml:space="preserve">Frage nach dem Ende des Videos, an wen sich Lessings Kritik alles wendet.  </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0DDD137" w14:textId="77777777" w:rsidR="00BD5692" w:rsidRPr="00041732" w:rsidRDefault="00BD5692" w:rsidP="00BD569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 xml:space="preserve">Tablet/PC </w:t>
            </w:r>
            <w:proofErr w:type="spellStart"/>
            <w:r w:rsidRPr="00041732">
              <w:rPr>
                <w:rStyle w:val="Hyperlink0"/>
                <w:rFonts w:ascii="Arial" w:hAnsi="Arial" w:cs="Arial"/>
                <w:color w:val="auto"/>
                <w:sz w:val="22"/>
                <w:szCs w:val="22"/>
                <w:u w:val="none"/>
              </w:rPr>
              <w:t>mit</w:t>
            </w:r>
            <w:proofErr w:type="spellEnd"/>
            <w:r w:rsidRPr="00041732">
              <w:rPr>
                <w:rStyle w:val="Hyperlink0"/>
                <w:rFonts w:ascii="Arial" w:hAnsi="Arial" w:cs="Arial"/>
                <w:color w:val="auto"/>
                <w:sz w:val="22"/>
                <w:szCs w:val="22"/>
                <w:u w:val="none"/>
              </w:rPr>
              <w:t xml:space="preserve"> </w:t>
            </w:r>
            <w:proofErr w:type="spellStart"/>
            <w:r w:rsidRPr="00041732">
              <w:rPr>
                <w:rStyle w:val="Hyperlink0"/>
                <w:rFonts w:ascii="Arial" w:hAnsi="Arial" w:cs="Arial"/>
                <w:color w:val="auto"/>
                <w:sz w:val="22"/>
                <w:szCs w:val="22"/>
                <w:u w:val="none"/>
              </w:rPr>
              <w:t>Stift</w:t>
            </w:r>
            <w:proofErr w:type="spellEnd"/>
          </w:p>
          <w:p w14:paraId="28AFEE0B" w14:textId="77777777" w:rsidR="00BD5692" w:rsidRPr="00041732" w:rsidRDefault="00BD5692" w:rsidP="00BD569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Beamer (</w:t>
            </w:r>
            <w:proofErr w:type="spellStart"/>
            <w:r w:rsidRPr="00041732">
              <w:rPr>
                <w:rStyle w:val="Hyperlink0"/>
                <w:rFonts w:ascii="Arial" w:hAnsi="Arial" w:cs="Arial"/>
                <w:color w:val="auto"/>
                <w:sz w:val="22"/>
                <w:szCs w:val="22"/>
                <w:u w:val="none"/>
              </w:rPr>
              <w:t>für</w:t>
            </w:r>
            <w:proofErr w:type="spellEnd"/>
            <w:r w:rsidRPr="00041732">
              <w:rPr>
                <w:rStyle w:val="Hyperlink0"/>
                <w:rFonts w:ascii="Arial" w:hAnsi="Arial" w:cs="Arial"/>
                <w:color w:val="auto"/>
                <w:sz w:val="22"/>
                <w:szCs w:val="22"/>
                <w:u w:val="none"/>
              </w:rPr>
              <w:t xml:space="preserve"> </w:t>
            </w:r>
            <w:proofErr w:type="spellStart"/>
            <w:r w:rsidRPr="00041732">
              <w:rPr>
                <w:rStyle w:val="Hyperlink0"/>
                <w:rFonts w:ascii="Arial" w:hAnsi="Arial" w:cs="Arial"/>
                <w:color w:val="auto"/>
                <w:sz w:val="22"/>
                <w:szCs w:val="22"/>
                <w:u w:val="none"/>
              </w:rPr>
              <w:t>Präsentation</w:t>
            </w:r>
            <w:proofErr w:type="spellEnd"/>
            <w:r w:rsidRPr="00041732">
              <w:rPr>
                <w:rStyle w:val="Hyperlink0"/>
                <w:rFonts w:ascii="Arial" w:hAnsi="Arial" w:cs="Arial"/>
                <w:color w:val="auto"/>
                <w:sz w:val="22"/>
                <w:szCs w:val="22"/>
                <w:u w:val="none"/>
              </w:rPr>
              <w:t xml:space="preserve">) </w:t>
            </w:r>
          </w:p>
          <w:p w14:paraId="004BE548" w14:textId="1008F775" w:rsidR="00BD5692" w:rsidRPr="00041732" w:rsidRDefault="00BD5692" w:rsidP="00BD5692">
            <w:pPr>
              <w:pStyle w:val="Listenabsatz"/>
              <w:numPr>
                <w:ilvl w:val="0"/>
                <w:numId w:val="2"/>
              </w:numPr>
              <w:rPr>
                <w:rFonts w:cs="Arial"/>
                <w:sz w:val="22"/>
                <w:szCs w:val="22"/>
              </w:rPr>
            </w:pPr>
            <w:r w:rsidRPr="00041732">
              <w:rPr>
                <w:rFonts w:cs="Arial"/>
                <w:color w:val="C00000"/>
                <w:sz w:val="22"/>
                <w:szCs w:val="22"/>
              </w:rPr>
              <w:t>01-5,6-5-3_WM0</w:t>
            </w:r>
            <w:r w:rsidR="00485A56">
              <w:rPr>
                <w:rFonts w:cs="Arial"/>
                <w:color w:val="C00000"/>
                <w:sz w:val="22"/>
                <w:szCs w:val="22"/>
              </w:rPr>
              <w:t>3</w:t>
            </w:r>
            <w:r w:rsidRPr="00041732">
              <w:rPr>
                <w:rFonts w:cs="Arial"/>
                <w:color w:val="C00000"/>
                <w:sz w:val="22"/>
                <w:szCs w:val="22"/>
              </w:rPr>
              <w:t>_Video Einstieg Analyse und Interpretation.m4v</w:t>
            </w:r>
            <w:r w:rsidRPr="00041732">
              <w:rPr>
                <w:rStyle w:val="Hyperlink0"/>
                <w:rFonts w:cs="Arial"/>
                <w:color w:val="000000" w:themeColor="text1"/>
                <w:sz w:val="22"/>
                <w:szCs w:val="22"/>
                <w:u w:val="none"/>
              </w:rPr>
              <w:t xml:space="preserve"> oder</w:t>
            </w:r>
            <w:r w:rsidRPr="00041732">
              <w:rPr>
                <w:rStyle w:val="Hyperlink0"/>
                <w:rFonts w:cs="Arial"/>
                <w:color w:val="C00000"/>
                <w:sz w:val="22"/>
                <w:szCs w:val="22"/>
                <w:u w:val="none"/>
              </w:rPr>
              <w:t xml:space="preserve"> </w:t>
            </w:r>
            <w:r w:rsidRPr="00041732">
              <w:rPr>
                <w:rFonts w:cs="Arial"/>
                <w:sz w:val="22"/>
                <w:szCs w:val="22"/>
              </w:rPr>
              <w:t xml:space="preserve"> </w:t>
            </w:r>
            <w:hyperlink r:id="rId15" w:history="1">
              <w:r w:rsidRPr="00041732">
                <w:rPr>
                  <w:rStyle w:val="Hyperlink"/>
                  <w:rFonts w:cs="Arial"/>
                  <w:color w:val="5B9BD5" w:themeColor="accent1"/>
                  <w:sz w:val="22"/>
                  <w:szCs w:val="22"/>
                  <w:u w:val="none"/>
                </w:rPr>
                <w:t>https://youtu.be/MtVvDCSEhn0</w:t>
              </w:r>
            </w:hyperlink>
          </w:p>
          <w:p w14:paraId="7AA7A0FE" w14:textId="77777777" w:rsidR="00B0455F" w:rsidRPr="00041732" w:rsidRDefault="00BD5692" w:rsidP="00BD569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C00000"/>
                <w:sz w:val="22"/>
                <w:szCs w:val="22"/>
                <w:lang w:val="de-DE"/>
              </w:rPr>
            </w:pPr>
            <w:r w:rsidRPr="007704C4">
              <w:rPr>
                <w:rStyle w:val="Hyperlink0"/>
                <w:rFonts w:ascii="Arial" w:hAnsi="Arial" w:cs="Arial"/>
                <w:color w:val="C00000"/>
                <w:sz w:val="22"/>
                <w:szCs w:val="22"/>
                <w:u w:val="none"/>
                <w:bdr w:val="none" w:sz="0" w:space="0" w:color="auto" w:frame="1"/>
                <w:lang w:val="de-DE"/>
              </w:rPr>
              <w:t>01-5,6-3_AM01_Analyse und Interpretation.docx</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D82611" w14:textId="77777777" w:rsidR="00B0455F" w:rsidRPr="00041732" w:rsidRDefault="00BD5692" w:rsidP="004F70EE">
            <w:pPr>
              <w:pStyle w:val="Listenabsatz"/>
              <w:numPr>
                <w:ilvl w:val="0"/>
                <w:numId w:val="5"/>
              </w:numPr>
              <w:rPr>
                <w:rFonts w:cs="Arial"/>
                <w:color w:val="000000" w:themeColor="text1"/>
                <w:sz w:val="22"/>
                <w:szCs w:val="22"/>
              </w:rPr>
            </w:pPr>
            <w:r w:rsidRPr="00041732">
              <w:rPr>
                <w:rFonts w:cs="Arial"/>
                <w:color w:val="000000" w:themeColor="text1"/>
                <w:sz w:val="22"/>
                <w:szCs w:val="22"/>
              </w:rPr>
              <w:t>15 Minuten</w:t>
            </w:r>
          </w:p>
        </w:tc>
      </w:tr>
      <w:tr w:rsidR="00041732" w:rsidRPr="00041732" w14:paraId="5E525638"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D4F1707" w14:textId="77777777" w:rsidR="00041732" w:rsidRPr="00041732" w:rsidRDefault="00041732" w:rsidP="004F70EE">
            <w:pPr>
              <w:jc w:val="center"/>
              <w:rPr>
                <w:rFonts w:cs="Arial"/>
                <w:sz w:val="22"/>
                <w:szCs w:val="22"/>
              </w:rPr>
            </w:pPr>
            <w:r w:rsidRPr="00041732">
              <w:rPr>
                <w:rFonts w:cs="Arial"/>
                <w:sz w:val="22"/>
                <w:szCs w:val="22"/>
              </w:rPr>
              <w:t>Ergebnis</w:t>
            </w:r>
            <w:r w:rsidR="001E2421">
              <w:rPr>
                <w:rFonts w:cs="Arial"/>
                <w:sz w:val="22"/>
                <w:szCs w:val="22"/>
              </w:rPr>
              <w:t>-</w:t>
            </w:r>
            <w:r w:rsidRPr="00041732">
              <w:rPr>
                <w:rFonts w:cs="Arial"/>
                <w:sz w:val="22"/>
                <w:szCs w:val="22"/>
              </w:rPr>
              <w:t>sicherung</w:t>
            </w:r>
          </w:p>
          <w:p w14:paraId="0E335CF5" w14:textId="77777777" w:rsidR="00041732" w:rsidRPr="00041732" w:rsidRDefault="00041732" w:rsidP="004F70EE">
            <w:pPr>
              <w:jc w:val="center"/>
              <w:rPr>
                <w:rFonts w:cs="Arial"/>
                <w:sz w:val="22"/>
                <w:szCs w:val="22"/>
              </w:rPr>
            </w:pPr>
          </w:p>
          <w:p w14:paraId="6381EEC1" w14:textId="77777777" w:rsidR="00041732" w:rsidRPr="00041732" w:rsidRDefault="00041732" w:rsidP="00041732">
            <w:pPr>
              <w:jc w:val="center"/>
              <w:rPr>
                <w:rFonts w:cs="Arial"/>
                <w:sz w:val="22"/>
                <w:szCs w:val="22"/>
              </w:rPr>
            </w:pPr>
            <w:r w:rsidRPr="00041732">
              <w:rPr>
                <w:rFonts w:cs="Arial"/>
                <w:noProof/>
                <w:szCs w:val="22"/>
              </w:rPr>
              <w:drawing>
                <wp:inline distT="0" distB="0" distL="0" distR="0" wp14:anchorId="4432A0AC" wp14:editId="654ABEBF">
                  <wp:extent cx="698400" cy="360000"/>
                  <wp:effectExtent l="0" t="0" r="698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8400" cy="360000"/>
                          </a:xfrm>
                          <a:prstGeom prst="rect">
                            <a:avLst/>
                          </a:prstGeom>
                        </pic:spPr>
                      </pic:pic>
                    </a:graphicData>
                  </a:graphic>
                </wp:inline>
              </w:drawing>
            </w:r>
          </w:p>
          <w:p w14:paraId="0AB15475" w14:textId="77777777" w:rsidR="00041732" w:rsidRPr="00041732" w:rsidRDefault="00041732" w:rsidP="00041732">
            <w:pPr>
              <w:jc w:val="center"/>
              <w:rPr>
                <w:rFonts w:cs="Arial"/>
                <w:sz w:val="22"/>
                <w:szCs w:val="22"/>
              </w:rPr>
            </w:pPr>
            <w:r w:rsidRPr="00041732">
              <w:rPr>
                <w:rFonts w:cs="Arial"/>
                <w:sz w:val="22"/>
                <w:szCs w:val="22"/>
              </w:rPr>
              <w:t>Plenum</w:t>
            </w:r>
          </w:p>
          <w:p w14:paraId="5001C706" w14:textId="77777777" w:rsidR="00041732" w:rsidRPr="00041732" w:rsidRDefault="00041732" w:rsidP="004F70EE">
            <w:pPr>
              <w:jc w:val="cente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3D05B2" w14:textId="77777777" w:rsidR="00041732" w:rsidRPr="00041732" w:rsidRDefault="00041732" w:rsidP="00BD5692">
            <w:pPr>
              <w:pStyle w:val="Listenabsatz"/>
              <w:numPr>
                <w:ilvl w:val="0"/>
                <w:numId w:val="2"/>
              </w:numPr>
              <w:rPr>
                <w:rFonts w:cs="Arial"/>
                <w:sz w:val="22"/>
                <w:szCs w:val="22"/>
              </w:rPr>
            </w:pPr>
            <w:r w:rsidRPr="00041732">
              <w:rPr>
                <w:rFonts w:cs="Arial"/>
                <w:sz w:val="22"/>
                <w:szCs w:val="22"/>
              </w:rPr>
              <w:t>Festhalten der Ergebnisse auf dem AB</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31079AC" w14:textId="77777777" w:rsidR="00041732" w:rsidRPr="00041732" w:rsidRDefault="00041732" w:rsidP="00041732">
            <w:pPr>
              <w:pStyle w:val="Tabellenstil2"/>
              <w:numPr>
                <w:ilvl w:val="0"/>
                <w:numId w:val="2"/>
              </w:numP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 xml:space="preserve">Tablet/PC </w:t>
            </w:r>
            <w:proofErr w:type="spellStart"/>
            <w:r w:rsidRPr="00041732">
              <w:rPr>
                <w:rStyle w:val="Hyperlink0"/>
                <w:rFonts w:ascii="Arial" w:hAnsi="Arial" w:cs="Arial"/>
                <w:color w:val="auto"/>
                <w:sz w:val="22"/>
                <w:szCs w:val="22"/>
                <w:u w:val="none"/>
              </w:rPr>
              <w:t>mit</w:t>
            </w:r>
            <w:proofErr w:type="spellEnd"/>
            <w:r w:rsidRPr="00041732">
              <w:rPr>
                <w:rStyle w:val="Hyperlink0"/>
                <w:rFonts w:ascii="Arial" w:hAnsi="Arial" w:cs="Arial"/>
                <w:color w:val="auto"/>
                <w:sz w:val="22"/>
                <w:szCs w:val="22"/>
                <w:u w:val="none"/>
              </w:rPr>
              <w:t xml:space="preserve"> </w:t>
            </w:r>
            <w:proofErr w:type="spellStart"/>
            <w:r w:rsidRPr="00041732">
              <w:rPr>
                <w:rStyle w:val="Hyperlink0"/>
                <w:rFonts w:ascii="Arial" w:hAnsi="Arial" w:cs="Arial"/>
                <w:color w:val="auto"/>
                <w:sz w:val="22"/>
                <w:szCs w:val="22"/>
                <w:u w:val="none"/>
              </w:rPr>
              <w:t>Stift</w:t>
            </w:r>
            <w:proofErr w:type="spellEnd"/>
          </w:p>
          <w:p w14:paraId="7A1886A2" w14:textId="77777777" w:rsidR="00041732" w:rsidRPr="00041732" w:rsidRDefault="00041732" w:rsidP="00041732">
            <w:pPr>
              <w:pStyle w:val="Tabellenstil2"/>
              <w:numPr>
                <w:ilvl w:val="0"/>
                <w:numId w:val="2"/>
              </w:numP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Beamer (</w:t>
            </w:r>
            <w:proofErr w:type="spellStart"/>
            <w:r w:rsidRPr="00041732">
              <w:rPr>
                <w:rStyle w:val="Hyperlink0"/>
                <w:rFonts w:ascii="Arial" w:hAnsi="Arial" w:cs="Arial"/>
                <w:color w:val="auto"/>
                <w:sz w:val="22"/>
                <w:szCs w:val="22"/>
                <w:u w:val="none"/>
              </w:rPr>
              <w:t>für</w:t>
            </w:r>
            <w:proofErr w:type="spellEnd"/>
            <w:r w:rsidRPr="00041732">
              <w:rPr>
                <w:rStyle w:val="Hyperlink0"/>
                <w:rFonts w:ascii="Arial" w:hAnsi="Arial" w:cs="Arial"/>
                <w:color w:val="auto"/>
                <w:sz w:val="22"/>
                <w:szCs w:val="22"/>
                <w:u w:val="none"/>
              </w:rPr>
              <w:t xml:space="preserve"> </w:t>
            </w:r>
            <w:proofErr w:type="spellStart"/>
            <w:r w:rsidRPr="00041732">
              <w:rPr>
                <w:rStyle w:val="Hyperlink0"/>
                <w:rFonts w:ascii="Arial" w:hAnsi="Arial" w:cs="Arial"/>
                <w:color w:val="auto"/>
                <w:sz w:val="22"/>
                <w:szCs w:val="22"/>
                <w:u w:val="none"/>
              </w:rPr>
              <w:t>Präsentation</w:t>
            </w:r>
            <w:proofErr w:type="spellEnd"/>
            <w:r w:rsidRPr="00041732">
              <w:rPr>
                <w:rStyle w:val="Hyperlink0"/>
                <w:rFonts w:ascii="Arial" w:hAnsi="Arial" w:cs="Arial"/>
                <w:color w:val="auto"/>
                <w:sz w:val="22"/>
                <w:szCs w:val="22"/>
                <w:u w:val="none"/>
              </w:rPr>
              <w:t xml:space="preserve">) </w:t>
            </w:r>
          </w:p>
          <w:p w14:paraId="19F1FC2D" w14:textId="77777777" w:rsidR="00041732" w:rsidRPr="007704C4" w:rsidRDefault="00041732" w:rsidP="0004173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lang w:val="de-DE"/>
              </w:rPr>
            </w:pPr>
            <w:r w:rsidRPr="007704C4">
              <w:rPr>
                <w:rStyle w:val="Hyperlink0"/>
                <w:rFonts w:ascii="Arial" w:hAnsi="Arial" w:cs="Arial"/>
                <w:color w:val="C00000"/>
                <w:sz w:val="22"/>
                <w:szCs w:val="22"/>
                <w:u w:val="none"/>
                <w:bdr w:val="none" w:sz="0" w:space="0" w:color="auto" w:frame="1"/>
                <w:lang w:val="de-DE"/>
              </w:rPr>
              <w:t>01-5,6-3_AM01_Analyse und Interpretation.docx</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63FF9E" w14:textId="77777777" w:rsidR="00041732" w:rsidRPr="00041732" w:rsidRDefault="00041732" w:rsidP="004F70EE">
            <w:pPr>
              <w:pStyle w:val="Listenabsatz"/>
              <w:numPr>
                <w:ilvl w:val="0"/>
                <w:numId w:val="5"/>
              </w:numPr>
              <w:rPr>
                <w:rFonts w:cs="Arial"/>
                <w:color w:val="000000" w:themeColor="text1"/>
                <w:sz w:val="22"/>
                <w:szCs w:val="22"/>
              </w:rPr>
            </w:pPr>
            <w:r w:rsidRPr="00041732">
              <w:rPr>
                <w:rFonts w:cs="Arial"/>
                <w:color w:val="000000" w:themeColor="text1"/>
                <w:sz w:val="22"/>
                <w:szCs w:val="22"/>
              </w:rPr>
              <w:t>5 Minuten</w:t>
            </w:r>
          </w:p>
        </w:tc>
      </w:tr>
      <w:tr w:rsidR="00041732" w:rsidRPr="00041732" w14:paraId="52619E4D"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7C28C12" w14:textId="77777777" w:rsidR="00041732" w:rsidRPr="00041732" w:rsidRDefault="00041732" w:rsidP="004F70EE">
            <w:pPr>
              <w:jc w:val="center"/>
              <w:rPr>
                <w:rFonts w:cs="Arial"/>
                <w:sz w:val="22"/>
                <w:szCs w:val="22"/>
              </w:rPr>
            </w:pPr>
            <w:r w:rsidRPr="00041732">
              <w:rPr>
                <w:rFonts w:cs="Arial"/>
                <w:sz w:val="22"/>
                <w:szCs w:val="22"/>
              </w:rPr>
              <w:t>EA 3</w:t>
            </w:r>
          </w:p>
          <w:p w14:paraId="1D844D55" w14:textId="77777777" w:rsidR="00041732" w:rsidRPr="00041732" w:rsidRDefault="00041732" w:rsidP="004F70EE">
            <w:pPr>
              <w:jc w:val="center"/>
              <w:rPr>
                <w:rFonts w:cs="Arial"/>
                <w:sz w:val="22"/>
                <w:szCs w:val="22"/>
              </w:rPr>
            </w:pPr>
          </w:p>
          <w:p w14:paraId="77977198" w14:textId="77777777" w:rsidR="00041732" w:rsidRPr="00041732" w:rsidRDefault="00041732" w:rsidP="004F70EE">
            <w:pPr>
              <w:jc w:val="center"/>
              <w:rPr>
                <w:rFonts w:cs="Arial"/>
                <w:sz w:val="22"/>
                <w:szCs w:val="22"/>
              </w:rPr>
            </w:pPr>
            <w:r w:rsidRPr="00041732">
              <w:rPr>
                <w:rFonts w:cs="Arial"/>
                <w:noProof/>
                <w:szCs w:val="22"/>
              </w:rPr>
              <w:drawing>
                <wp:inline distT="0" distB="0" distL="0" distR="0" wp14:anchorId="28B367D8" wp14:editId="05A3A256">
                  <wp:extent cx="651600" cy="360000"/>
                  <wp:effectExtent l="0" t="0" r="0" b="2540"/>
                  <wp:docPr id="21" name="Grafik 21" descr="Ein Bild, das Transport,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artnerarbeit.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51600" cy="360000"/>
                          </a:xfrm>
                          <a:prstGeom prst="rect">
                            <a:avLst/>
                          </a:prstGeom>
                        </pic:spPr>
                      </pic:pic>
                    </a:graphicData>
                  </a:graphic>
                </wp:inline>
              </w:drawing>
            </w:r>
          </w:p>
          <w:p w14:paraId="07EDCB82" w14:textId="77777777" w:rsidR="00041732" w:rsidRPr="00041732" w:rsidRDefault="00041732" w:rsidP="004F70EE">
            <w:pPr>
              <w:jc w:val="center"/>
              <w:rPr>
                <w:rFonts w:cs="Arial"/>
                <w:sz w:val="22"/>
                <w:szCs w:val="22"/>
              </w:rPr>
            </w:pPr>
            <w:r w:rsidRPr="00041732">
              <w:rPr>
                <w:rFonts w:cs="Arial"/>
                <w:sz w:val="22"/>
                <w:szCs w:val="22"/>
              </w:rPr>
              <w:t>Partnerarbeit</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A4F44C" w14:textId="77777777" w:rsidR="00041732" w:rsidRPr="00041732" w:rsidRDefault="00041732" w:rsidP="00041732">
            <w:pPr>
              <w:pStyle w:val="Listenabsatz"/>
              <w:numPr>
                <w:ilvl w:val="0"/>
                <w:numId w:val="2"/>
              </w:numPr>
              <w:rPr>
                <w:rFonts w:cs="Arial"/>
                <w:sz w:val="22"/>
                <w:szCs w:val="22"/>
              </w:rPr>
            </w:pPr>
            <w:r w:rsidRPr="00041732">
              <w:rPr>
                <w:rFonts w:cs="Arial"/>
                <w:sz w:val="22"/>
                <w:szCs w:val="22"/>
              </w:rPr>
              <w:t xml:space="preserve">kreative Auseinandersetzung mit der Fabelaussage durch das Entwickeln eines Chat-Dialoges mit entsprechender App (z. B. </w:t>
            </w:r>
            <w:proofErr w:type="spellStart"/>
            <w:r w:rsidRPr="00041732">
              <w:rPr>
                <w:rFonts w:cs="Arial"/>
                <w:sz w:val="22"/>
                <w:szCs w:val="22"/>
              </w:rPr>
              <w:t>TextingStory</w:t>
            </w:r>
            <w:proofErr w:type="spellEnd"/>
            <w:r w:rsidRPr="00041732">
              <w:rPr>
                <w:rFonts w:cs="Arial"/>
                <w:sz w:val="22"/>
                <w:szCs w:val="22"/>
              </w:rPr>
              <w:t xml:space="preserve"> (keine Alternative bekannt)) als Vorbereitung auf das Schreiben der Interpretation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3CD8AE" w14:textId="79B6D959" w:rsidR="00041732" w:rsidRPr="00041732" w:rsidRDefault="00041732" w:rsidP="00041732">
            <w:pPr>
              <w:pStyle w:val="Tabellenstil2"/>
              <w:numPr>
                <w:ilvl w:val="0"/>
                <w:numId w:val="2"/>
              </w:numP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 xml:space="preserve">Tablet/PC </w:t>
            </w:r>
            <w:proofErr w:type="spellStart"/>
            <w:r w:rsidRPr="00041732">
              <w:rPr>
                <w:rStyle w:val="Hyperlink0"/>
                <w:rFonts w:ascii="Arial" w:hAnsi="Arial" w:cs="Arial"/>
                <w:color w:val="auto"/>
                <w:sz w:val="22"/>
                <w:szCs w:val="22"/>
                <w:u w:val="none"/>
              </w:rPr>
              <w:t>mit</w:t>
            </w:r>
            <w:proofErr w:type="spellEnd"/>
            <w:r w:rsidRPr="00041732">
              <w:rPr>
                <w:rStyle w:val="Hyperlink0"/>
                <w:rFonts w:ascii="Arial" w:hAnsi="Arial" w:cs="Arial"/>
                <w:color w:val="auto"/>
                <w:sz w:val="22"/>
                <w:szCs w:val="22"/>
                <w:u w:val="none"/>
              </w:rPr>
              <w:t xml:space="preserve"> </w:t>
            </w:r>
            <w:proofErr w:type="spellStart"/>
            <w:r w:rsidR="00D33813">
              <w:rPr>
                <w:rStyle w:val="Hyperlink0"/>
                <w:rFonts w:ascii="Arial" w:hAnsi="Arial" w:cs="Arial"/>
                <w:color w:val="auto"/>
                <w:sz w:val="22"/>
                <w:szCs w:val="22"/>
                <w:u w:val="none"/>
              </w:rPr>
              <w:t>S</w:t>
            </w:r>
            <w:r w:rsidRPr="00041732">
              <w:rPr>
                <w:rStyle w:val="Hyperlink0"/>
                <w:rFonts w:ascii="Arial" w:hAnsi="Arial" w:cs="Arial"/>
                <w:color w:val="auto"/>
                <w:sz w:val="22"/>
                <w:szCs w:val="22"/>
                <w:u w:val="none"/>
              </w:rPr>
              <w:t>tift</w:t>
            </w:r>
            <w:proofErr w:type="spellEnd"/>
          </w:p>
          <w:p w14:paraId="68517994" w14:textId="77777777" w:rsidR="00041732" w:rsidRPr="00041732" w:rsidRDefault="00041732" w:rsidP="0004173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041732">
              <w:rPr>
                <w:rStyle w:val="Hyperlink0"/>
                <w:rFonts w:ascii="Arial" w:hAnsi="Arial" w:cs="Arial"/>
                <w:color w:val="C00000"/>
                <w:sz w:val="22"/>
                <w:szCs w:val="22"/>
                <w:u w:val="none"/>
                <w:bdr w:val="none" w:sz="0" w:space="0" w:color="auto" w:frame="1"/>
              </w:rPr>
              <w:t>01-5,6-3_AM01_Analyse und Interpretation.docx</w:t>
            </w:r>
          </w:p>
          <w:p w14:paraId="18B21209" w14:textId="77777777" w:rsidR="00041732" w:rsidRPr="00041732" w:rsidRDefault="00041732" w:rsidP="0004173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 xml:space="preserve">App: </w:t>
            </w:r>
            <w:proofErr w:type="spellStart"/>
            <w:r w:rsidRPr="00041732">
              <w:rPr>
                <w:rStyle w:val="Hyperlink0"/>
                <w:rFonts w:ascii="Arial" w:hAnsi="Arial" w:cs="Arial"/>
                <w:color w:val="auto"/>
                <w:sz w:val="22"/>
                <w:szCs w:val="22"/>
                <w:u w:val="none"/>
              </w:rPr>
              <w:t>TextingStory</w:t>
            </w:r>
            <w:proofErr w:type="spellEnd"/>
            <w:r w:rsidRPr="00041732">
              <w:rPr>
                <w:rStyle w:val="Hyperlink0"/>
                <w:rFonts w:ascii="Arial" w:hAnsi="Arial" w:cs="Arial"/>
                <w:color w:val="auto"/>
                <w:sz w:val="22"/>
                <w:szCs w:val="22"/>
                <w:u w:val="none"/>
              </w:rPr>
              <w:t xml:space="preserve"> o. Ä.</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6AB2FF" w14:textId="77777777" w:rsidR="00041732" w:rsidRPr="00041732" w:rsidRDefault="00041732" w:rsidP="004F70EE">
            <w:pPr>
              <w:pStyle w:val="Listenabsatz"/>
              <w:numPr>
                <w:ilvl w:val="0"/>
                <w:numId w:val="5"/>
              </w:numPr>
              <w:rPr>
                <w:rFonts w:cs="Arial"/>
                <w:color w:val="000000" w:themeColor="text1"/>
                <w:sz w:val="22"/>
                <w:szCs w:val="22"/>
              </w:rPr>
            </w:pPr>
            <w:r w:rsidRPr="00041732">
              <w:rPr>
                <w:rFonts w:cs="Arial"/>
                <w:color w:val="000000" w:themeColor="text1"/>
                <w:sz w:val="22"/>
                <w:szCs w:val="22"/>
              </w:rPr>
              <w:t>15 Minuten</w:t>
            </w:r>
          </w:p>
        </w:tc>
      </w:tr>
      <w:tr w:rsidR="00041732" w:rsidRPr="00041732" w14:paraId="1BDD7611"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602DCA0" w14:textId="77777777" w:rsidR="00041732" w:rsidRPr="00041732" w:rsidRDefault="00041732" w:rsidP="004F70EE">
            <w:pPr>
              <w:jc w:val="center"/>
              <w:rPr>
                <w:rFonts w:cs="Arial"/>
                <w:sz w:val="22"/>
                <w:szCs w:val="22"/>
              </w:rPr>
            </w:pPr>
            <w:r w:rsidRPr="00041732">
              <w:rPr>
                <w:rFonts w:cs="Arial"/>
                <w:sz w:val="22"/>
                <w:szCs w:val="22"/>
              </w:rPr>
              <w:t>Ergebnis</w:t>
            </w:r>
          </w:p>
          <w:p w14:paraId="36D698C7" w14:textId="77777777" w:rsidR="00041732" w:rsidRPr="00041732" w:rsidRDefault="00041732" w:rsidP="004F70EE">
            <w:pPr>
              <w:jc w:val="center"/>
              <w:rPr>
                <w:rFonts w:cs="Arial"/>
                <w:sz w:val="22"/>
                <w:szCs w:val="22"/>
              </w:rPr>
            </w:pPr>
          </w:p>
          <w:p w14:paraId="61AFDC0A" w14:textId="77777777" w:rsidR="00041732" w:rsidRPr="00041732" w:rsidRDefault="00041732" w:rsidP="00041732">
            <w:pPr>
              <w:jc w:val="center"/>
              <w:rPr>
                <w:rFonts w:cs="Arial"/>
                <w:sz w:val="22"/>
                <w:szCs w:val="22"/>
              </w:rPr>
            </w:pPr>
            <w:r w:rsidRPr="00041732">
              <w:rPr>
                <w:rFonts w:cs="Arial"/>
                <w:noProof/>
                <w:szCs w:val="22"/>
              </w:rPr>
              <w:drawing>
                <wp:inline distT="0" distB="0" distL="0" distR="0" wp14:anchorId="0482870D" wp14:editId="1E83C3B5">
                  <wp:extent cx="698400" cy="360000"/>
                  <wp:effectExtent l="0" t="0" r="6985" b="254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8400" cy="360000"/>
                          </a:xfrm>
                          <a:prstGeom prst="rect">
                            <a:avLst/>
                          </a:prstGeom>
                        </pic:spPr>
                      </pic:pic>
                    </a:graphicData>
                  </a:graphic>
                </wp:inline>
              </w:drawing>
            </w:r>
          </w:p>
          <w:p w14:paraId="32994BFE" w14:textId="77777777" w:rsidR="00041732" w:rsidRPr="00041732" w:rsidRDefault="00041732" w:rsidP="00041732">
            <w:pPr>
              <w:jc w:val="center"/>
              <w:rPr>
                <w:rFonts w:cs="Arial"/>
                <w:sz w:val="22"/>
                <w:szCs w:val="22"/>
              </w:rPr>
            </w:pPr>
            <w:r w:rsidRPr="00041732">
              <w:rPr>
                <w:rFonts w:cs="Arial"/>
                <w:sz w:val="22"/>
                <w:szCs w:val="22"/>
              </w:rPr>
              <w:t>Plenum</w:t>
            </w:r>
          </w:p>
          <w:p w14:paraId="3E051961" w14:textId="77777777" w:rsidR="00041732" w:rsidRPr="00041732" w:rsidRDefault="00041732" w:rsidP="004F70EE">
            <w:pPr>
              <w:jc w:val="cente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4AB6A5D" w14:textId="77777777" w:rsidR="00041732" w:rsidRPr="00041732" w:rsidRDefault="00041732" w:rsidP="00041732">
            <w:pPr>
              <w:pStyle w:val="Listenabsatz"/>
              <w:numPr>
                <w:ilvl w:val="0"/>
                <w:numId w:val="2"/>
              </w:numPr>
              <w:rPr>
                <w:rFonts w:cs="Arial"/>
                <w:sz w:val="22"/>
                <w:szCs w:val="22"/>
              </w:rPr>
            </w:pPr>
            <w:r w:rsidRPr="00041732">
              <w:rPr>
                <w:rFonts w:cs="Arial"/>
                <w:sz w:val="22"/>
                <w:szCs w:val="22"/>
              </w:rPr>
              <w:t xml:space="preserve">Präsentation von 2- 3 Schülerbeispielen </w:t>
            </w:r>
          </w:p>
          <w:p w14:paraId="1F1C609B" w14:textId="77777777" w:rsidR="00041732" w:rsidRPr="00041732" w:rsidRDefault="00041732" w:rsidP="00041732">
            <w:pPr>
              <w:pStyle w:val="Listenabsatz"/>
              <w:numPr>
                <w:ilvl w:val="0"/>
                <w:numId w:val="2"/>
              </w:numPr>
              <w:rPr>
                <w:rFonts w:cs="Arial"/>
                <w:sz w:val="22"/>
                <w:szCs w:val="22"/>
              </w:rPr>
            </w:pPr>
            <w:r w:rsidRPr="00041732">
              <w:rPr>
                <w:rFonts w:cs="Arial"/>
                <w:sz w:val="22"/>
                <w:szCs w:val="22"/>
              </w:rPr>
              <w:t>Mögl. Leitfragen: „Inwieweit wird die Veränderung in der Denkweise deutlich?“, „Hat Lessing sein Ziel erreicht?“, „Wie wurde dies argumentativ im Chat umgesetzt?“</w:t>
            </w:r>
          </w:p>
          <w:p w14:paraId="1EB2E697" w14:textId="77777777" w:rsidR="00041732" w:rsidRPr="00041732" w:rsidRDefault="00041732" w:rsidP="00041732">
            <w:pPr>
              <w:pStyle w:val="Listenabsatz"/>
              <w:numPr>
                <w:ilvl w:val="0"/>
                <w:numId w:val="2"/>
              </w:numPr>
              <w:rPr>
                <w:rFonts w:cs="Arial"/>
                <w:sz w:val="22"/>
                <w:szCs w:val="22"/>
              </w:rPr>
            </w:pPr>
            <w:r w:rsidRPr="00041732">
              <w:rPr>
                <w:rFonts w:cs="Arial"/>
                <w:sz w:val="22"/>
                <w:szCs w:val="22"/>
              </w:rPr>
              <w:t>Rückgriff auf den Aktualitätsbezug (evtl. Medien, Politik)</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44DEE2" w14:textId="77777777" w:rsidR="00041732" w:rsidRPr="00041732" w:rsidRDefault="00041732" w:rsidP="00041732">
            <w:pPr>
              <w:pStyle w:val="Tabellenstil2"/>
              <w:numPr>
                <w:ilvl w:val="0"/>
                <w:numId w:val="2"/>
              </w:numP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 xml:space="preserve">Tablet/PC </w:t>
            </w:r>
            <w:proofErr w:type="spellStart"/>
            <w:r w:rsidRPr="00041732">
              <w:rPr>
                <w:rStyle w:val="Hyperlink0"/>
                <w:rFonts w:ascii="Arial" w:hAnsi="Arial" w:cs="Arial"/>
                <w:color w:val="auto"/>
                <w:sz w:val="22"/>
                <w:szCs w:val="22"/>
                <w:u w:val="none"/>
              </w:rPr>
              <w:t>mit</w:t>
            </w:r>
            <w:proofErr w:type="spellEnd"/>
            <w:r w:rsidRPr="00041732">
              <w:rPr>
                <w:rStyle w:val="Hyperlink0"/>
                <w:rFonts w:ascii="Arial" w:hAnsi="Arial" w:cs="Arial"/>
                <w:color w:val="auto"/>
                <w:sz w:val="22"/>
                <w:szCs w:val="22"/>
                <w:u w:val="none"/>
              </w:rPr>
              <w:t xml:space="preserve"> </w:t>
            </w:r>
            <w:proofErr w:type="spellStart"/>
            <w:r w:rsidRPr="00041732">
              <w:rPr>
                <w:rStyle w:val="Hyperlink0"/>
                <w:rFonts w:ascii="Arial" w:hAnsi="Arial" w:cs="Arial"/>
                <w:color w:val="auto"/>
                <w:sz w:val="22"/>
                <w:szCs w:val="22"/>
                <w:u w:val="none"/>
              </w:rPr>
              <w:t>Stift</w:t>
            </w:r>
            <w:proofErr w:type="spellEnd"/>
          </w:p>
          <w:p w14:paraId="7D276E7F" w14:textId="77777777" w:rsidR="00041732" w:rsidRPr="00041732" w:rsidRDefault="00041732" w:rsidP="00041732">
            <w:pPr>
              <w:pStyle w:val="Tabellenstil2"/>
              <w:numPr>
                <w:ilvl w:val="0"/>
                <w:numId w:val="2"/>
              </w:numP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Beamer (</w:t>
            </w:r>
            <w:proofErr w:type="spellStart"/>
            <w:r w:rsidRPr="00041732">
              <w:rPr>
                <w:rStyle w:val="Hyperlink0"/>
                <w:rFonts w:ascii="Arial" w:hAnsi="Arial" w:cs="Arial"/>
                <w:color w:val="auto"/>
                <w:sz w:val="22"/>
                <w:szCs w:val="22"/>
                <w:u w:val="none"/>
              </w:rPr>
              <w:t>für</w:t>
            </w:r>
            <w:proofErr w:type="spellEnd"/>
            <w:r w:rsidRPr="00041732">
              <w:rPr>
                <w:rStyle w:val="Hyperlink0"/>
                <w:rFonts w:ascii="Arial" w:hAnsi="Arial" w:cs="Arial"/>
                <w:color w:val="auto"/>
                <w:sz w:val="22"/>
                <w:szCs w:val="22"/>
                <w:u w:val="none"/>
              </w:rPr>
              <w:t xml:space="preserve"> </w:t>
            </w:r>
            <w:proofErr w:type="spellStart"/>
            <w:r w:rsidRPr="00041732">
              <w:rPr>
                <w:rStyle w:val="Hyperlink0"/>
                <w:rFonts w:ascii="Arial" w:hAnsi="Arial" w:cs="Arial"/>
                <w:color w:val="auto"/>
                <w:sz w:val="22"/>
                <w:szCs w:val="22"/>
                <w:u w:val="none"/>
              </w:rPr>
              <w:t>Präsentation</w:t>
            </w:r>
            <w:proofErr w:type="spellEnd"/>
            <w:r w:rsidRPr="00041732">
              <w:rPr>
                <w:rStyle w:val="Hyperlink0"/>
                <w:rFonts w:ascii="Arial" w:hAnsi="Arial" w:cs="Arial"/>
                <w:color w:val="auto"/>
                <w:sz w:val="22"/>
                <w:szCs w:val="22"/>
                <w:u w:val="none"/>
              </w:rPr>
              <w:t xml:space="preserve">) </w:t>
            </w:r>
          </w:p>
          <w:p w14:paraId="6CC6FBA4" w14:textId="77777777" w:rsidR="00041732" w:rsidRPr="00041732" w:rsidRDefault="00041732" w:rsidP="0004173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t xml:space="preserve">App: </w:t>
            </w:r>
            <w:proofErr w:type="spellStart"/>
            <w:r w:rsidRPr="00041732">
              <w:rPr>
                <w:rStyle w:val="Hyperlink0"/>
                <w:rFonts w:ascii="Arial" w:hAnsi="Arial" w:cs="Arial"/>
                <w:color w:val="auto"/>
                <w:sz w:val="22"/>
                <w:szCs w:val="22"/>
                <w:u w:val="none"/>
              </w:rPr>
              <w:t>TextingStory</w:t>
            </w:r>
            <w:proofErr w:type="spellEnd"/>
            <w:r w:rsidRPr="00041732">
              <w:rPr>
                <w:rStyle w:val="Hyperlink0"/>
                <w:rFonts w:ascii="Arial" w:hAnsi="Arial" w:cs="Arial"/>
                <w:color w:val="auto"/>
                <w:sz w:val="22"/>
                <w:szCs w:val="22"/>
                <w:u w:val="none"/>
              </w:rPr>
              <w:t xml:space="preserve"> o. Ä.</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8B0A602" w14:textId="77777777" w:rsidR="00041732" w:rsidRPr="00041732" w:rsidRDefault="00041732" w:rsidP="004F70EE">
            <w:pPr>
              <w:pStyle w:val="Listenabsatz"/>
              <w:numPr>
                <w:ilvl w:val="0"/>
                <w:numId w:val="5"/>
              </w:numPr>
              <w:rPr>
                <w:rFonts w:cs="Arial"/>
                <w:color w:val="000000" w:themeColor="text1"/>
                <w:sz w:val="22"/>
                <w:szCs w:val="22"/>
              </w:rPr>
            </w:pPr>
            <w:r w:rsidRPr="00041732">
              <w:rPr>
                <w:rFonts w:cs="Arial"/>
                <w:color w:val="000000" w:themeColor="text1"/>
                <w:sz w:val="22"/>
                <w:szCs w:val="22"/>
              </w:rPr>
              <w:t>8 Minuten</w:t>
            </w:r>
          </w:p>
        </w:tc>
      </w:tr>
      <w:tr w:rsidR="00041732" w:rsidRPr="00041732" w14:paraId="4A6916D6"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072DC4" w14:textId="77777777" w:rsidR="00041732" w:rsidRPr="00041732" w:rsidRDefault="00041732" w:rsidP="004F70EE">
            <w:pPr>
              <w:jc w:val="center"/>
              <w:rPr>
                <w:rFonts w:cs="Arial"/>
                <w:sz w:val="22"/>
                <w:szCs w:val="22"/>
              </w:rPr>
            </w:pPr>
            <w:r w:rsidRPr="00041732">
              <w:rPr>
                <w:rFonts w:cs="Arial"/>
                <w:sz w:val="22"/>
                <w:szCs w:val="22"/>
              </w:rPr>
              <w:t>HS</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736589" w14:textId="77777777" w:rsidR="00041732" w:rsidRPr="00041732" w:rsidRDefault="00041732" w:rsidP="00041732">
            <w:pPr>
              <w:pStyle w:val="Listenabsatz"/>
              <w:numPr>
                <w:ilvl w:val="0"/>
                <w:numId w:val="8"/>
              </w:numPr>
              <w:rPr>
                <w:rFonts w:cs="Arial"/>
                <w:sz w:val="22"/>
                <w:szCs w:val="22"/>
              </w:rPr>
            </w:pPr>
            <w:r w:rsidRPr="00041732">
              <w:rPr>
                <w:rFonts w:cs="Arial"/>
                <w:sz w:val="22"/>
                <w:szCs w:val="22"/>
              </w:rPr>
              <w:t xml:space="preserve">Überleitung zur Hausaufgabe: Schreiben der Interpretation angeleitet durch einen </w:t>
            </w:r>
            <w:proofErr w:type="spellStart"/>
            <w:r w:rsidRPr="00041732">
              <w:rPr>
                <w:rFonts w:cs="Arial"/>
                <w:sz w:val="22"/>
                <w:szCs w:val="22"/>
              </w:rPr>
              <w:t>LearningSchnack</w:t>
            </w:r>
            <w:proofErr w:type="spellEnd"/>
            <w:r w:rsidRPr="00041732">
              <w:rPr>
                <w:rFonts w:cs="Arial"/>
                <w:sz w:val="22"/>
                <w:szCs w:val="22"/>
              </w:rPr>
              <w:t>:</w:t>
            </w:r>
          </w:p>
          <w:p w14:paraId="060B0E7E" w14:textId="77777777" w:rsidR="00041732" w:rsidRPr="00041732" w:rsidRDefault="00041732" w:rsidP="00041732">
            <w:pPr>
              <w:pStyle w:val="Listenabsatz"/>
              <w:ind w:left="218"/>
              <w:rPr>
                <w:rFonts w:cs="Arial"/>
                <w:sz w:val="22"/>
                <w:szCs w:val="22"/>
              </w:rPr>
            </w:pPr>
          </w:p>
          <w:p w14:paraId="7137A374" w14:textId="77777777" w:rsidR="00041732" w:rsidRPr="00041732" w:rsidRDefault="005C7101" w:rsidP="00041732">
            <w:pPr>
              <w:rPr>
                <w:rFonts w:cs="Arial"/>
                <w:color w:val="5B9BD5" w:themeColor="accent1"/>
                <w:sz w:val="22"/>
                <w:szCs w:val="22"/>
              </w:rPr>
            </w:pPr>
            <w:hyperlink r:id="rId17" w:history="1">
              <w:r w:rsidR="00041732" w:rsidRPr="00041732">
                <w:rPr>
                  <w:rStyle w:val="Hyperlink"/>
                  <w:rFonts w:cs="Arial"/>
                  <w:color w:val="5B9BD5" w:themeColor="accent1"/>
                  <w:sz w:val="22"/>
                  <w:szCs w:val="22"/>
                </w:rPr>
                <w:t>https://www.learningsnacks.de/share/50953/377eb45adc2ae73a93709c981bb89721daecdf82</w:t>
              </w:r>
            </w:hyperlink>
            <w:r w:rsidR="00041732" w:rsidRPr="00041732">
              <w:rPr>
                <w:rFonts w:cs="Arial"/>
                <w:color w:val="5B9BD5" w:themeColor="accent1"/>
                <w:sz w:val="22"/>
                <w:szCs w:val="22"/>
              </w:rPr>
              <w:t xml:space="preserve"> </w:t>
            </w:r>
          </w:p>
          <w:p w14:paraId="7E86955E" w14:textId="77777777" w:rsidR="00041732" w:rsidRPr="00041732" w:rsidRDefault="00041732" w:rsidP="00041732">
            <w:pPr>
              <w:pStyle w:val="Listenabsatz"/>
              <w:ind w:left="218"/>
              <w:jc w:val="right"/>
              <w:rPr>
                <w:rFonts w:cs="Arial"/>
                <w:sz w:val="22"/>
                <w:szCs w:val="22"/>
              </w:rPr>
            </w:pPr>
            <w:r w:rsidRPr="00041732">
              <w:rPr>
                <w:rFonts w:cs="Arial"/>
                <w:noProof/>
                <w:szCs w:val="22"/>
              </w:rPr>
              <w:lastRenderedPageBreak/>
              <w:drawing>
                <wp:inline distT="0" distB="0" distL="0" distR="0" wp14:anchorId="679285AB" wp14:editId="6D142F36">
                  <wp:extent cx="777875" cy="777875"/>
                  <wp:effectExtent l="0" t="0" r="3175" b="3175"/>
                  <wp:docPr id="19" name="Grafik 19"/>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77875" cy="777875"/>
                          </a:xfrm>
                          <a:prstGeom prst="rect">
                            <a:avLst/>
                          </a:prstGeom>
                        </pic:spPr>
                      </pic:pic>
                    </a:graphicData>
                  </a:graphic>
                </wp:inline>
              </w:drawing>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C1D3DA6" w14:textId="77777777" w:rsidR="00041732" w:rsidRPr="00041732" w:rsidRDefault="00041732" w:rsidP="00041732">
            <w:pPr>
              <w:pStyle w:val="Tabellenstil2"/>
              <w:numPr>
                <w:ilvl w:val="0"/>
                <w:numId w:val="2"/>
              </w:numPr>
              <w:rPr>
                <w:rStyle w:val="Hyperlink0"/>
                <w:rFonts w:ascii="Arial" w:hAnsi="Arial" w:cs="Arial"/>
                <w:color w:val="auto"/>
                <w:sz w:val="22"/>
                <w:szCs w:val="22"/>
                <w:u w:val="none"/>
              </w:rPr>
            </w:pPr>
            <w:r w:rsidRPr="00041732">
              <w:rPr>
                <w:rStyle w:val="Hyperlink0"/>
                <w:rFonts w:ascii="Arial" w:hAnsi="Arial" w:cs="Arial"/>
                <w:color w:val="auto"/>
                <w:sz w:val="22"/>
                <w:szCs w:val="22"/>
                <w:u w:val="none"/>
              </w:rPr>
              <w:lastRenderedPageBreak/>
              <w:t xml:space="preserve">Tablet/PC </w:t>
            </w:r>
            <w:proofErr w:type="spellStart"/>
            <w:r w:rsidRPr="00041732">
              <w:rPr>
                <w:rStyle w:val="Hyperlink0"/>
                <w:rFonts w:ascii="Arial" w:hAnsi="Arial" w:cs="Arial"/>
                <w:color w:val="auto"/>
                <w:sz w:val="22"/>
                <w:szCs w:val="22"/>
                <w:u w:val="none"/>
              </w:rPr>
              <w:t>mit</w:t>
            </w:r>
            <w:proofErr w:type="spellEnd"/>
            <w:r w:rsidRPr="00041732">
              <w:rPr>
                <w:rStyle w:val="Hyperlink0"/>
                <w:rFonts w:ascii="Arial" w:hAnsi="Arial" w:cs="Arial"/>
                <w:color w:val="auto"/>
                <w:sz w:val="22"/>
                <w:szCs w:val="22"/>
                <w:u w:val="none"/>
              </w:rPr>
              <w:t xml:space="preserve"> </w:t>
            </w:r>
            <w:proofErr w:type="spellStart"/>
            <w:r w:rsidRPr="00041732">
              <w:rPr>
                <w:rStyle w:val="Hyperlink0"/>
                <w:rFonts w:ascii="Arial" w:hAnsi="Arial" w:cs="Arial"/>
                <w:color w:val="auto"/>
                <w:sz w:val="22"/>
                <w:szCs w:val="22"/>
                <w:u w:val="none"/>
              </w:rPr>
              <w:t>Stift</w:t>
            </w:r>
            <w:proofErr w:type="spellEnd"/>
          </w:p>
          <w:p w14:paraId="58D2BE94" w14:textId="77777777" w:rsidR="00041732" w:rsidRPr="00041732" w:rsidRDefault="00041732" w:rsidP="0004173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Style w:val="Hyperlink0"/>
                <w:rFonts w:ascii="Arial" w:hAnsi="Arial" w:cs="Arial"/>
                <w:color w:val="auto"/>
                <w:sz w:val="22"/>
                <w:szCs w:val="22"/>
                <w:u w:val="none"/>
              </w:rPr>
            </w:pPr>
            <w:r w:rsidRPr="00041732">
              <w:rPr>
                <w:rStyle w:val="Hyperlink0"/>
                <w:rFonts w:ascii="Arial" w:hAnsi="Arial" w:cs="Arial"/>
                <w:color w:val="C00000"/>
                <w:sz w:val="22"/>
                <w:szCs w:val="22"/>
                <w:u w:val="none"/>
                <w:bdr w:val="none" w:sz="0" w:space="0" w:color="auto" w:frame="1"/>
              </w:rPr>
              <w:t>01-5,6-3_AM01_Analyse und Interpretation.docx</w:t>
            </w:r>
          </w:p>
          <w:p w14:paraId="27E6133A" w14:textId="5859490B" w:rsidR="00041732" w:rsidRPr="007704C4" w:rsidRDefault="00041732" w:rsidP="00041732">
            <w:pPr>
              <w:pStyle w:val="Tabellenstil2"/>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lang w:val="de-DE"/>
              </w:rPr>
            </w:pPr>
            <w:r w:rsidRPr="00041732">
              <w:rPr>
                <w:rFonts w:ascii="Arial" w:hAnsi="Arial" w:cs="Arial"/>
                <w:color w:val="C00000"/>
                <w:sz w:val="22"/>
                <w:szCs w:val="22"/>
                <w:lang w:val="de-DE"/>
              </w:rPr>
              <w:t>01-5,6-5</w:t>
            </w:r>
            <w:r w:rsidR="00485A56">
              <w:rPr>
                <w:rFonts w:ascii="Arial" w:hAnsi="Arial" w:cs="Arial"/>
                <w:color w:val="C00000"/>
                <w:sz w:val="22"/>
                <w:szCs w:val="22"/>
                <w:lang w:val="de-DE"/>
              </w:rPr>
              <w:t>-4</w:t>
            </w:r>
            <w:r w:rsidRPr="00041732">
              <w:rPr>
                <w:rFonts w:ascii="Arial" w:hAnsi="Arial" w:cs="Arial"/>
                <w:color w:val="C00000"/>
                <w:sz w:val="22"/>
                <w:szCs w:val="22"/>
                <w:lang w:val="de-DE"/>
              </w:rPr>
              <w:t>_WM0</w:t>
            </w:r>
            <w:r w:rsidR="00485A56">
              <w:rPr>
                <w:rFonts w:ascii="Arial" w:hAnsi="Arial" w:cs="Arial"/>
                <w:color w:val="C00000"/>
                <w:sz w:val="22"/>
                <w:szCs w:val="22"/>
                <w:lang w:val="de-DE"/>
              </w:rPr>
              <w:t>4</w:t>
            </w:r>
            <w:r w:rsidRPr="00041732">
              <w:rPr>
                <w:rFonts w:ascii="Arial" w:hAnsi="Arial" w:cs="Arial"/>
                <w:color w:val="C00000"/>
                <w:sz w:val="22"/>
                <w:szCs w:val="22"/>
                <w:lang w:val="de-DE"/>
              </w:rPr>
              <w:t xml:space="preserve">_Textblatt </w:t>
            </w:r>
            <w:proofErr w:type="spellStart"/>
            <w:r w:rsidRPr="00041732">
              <w:rPr>
                <w:rFonts w:ascii="Arial" w:hAnsi="Arial" w:cs="Arial"/>
                <w:color w:val="C00000"/>
                <w:sz w:val="22"/>
                <w:szCs w:val="22"/>
                <w:lang w:val="de-DE"/>
              </w:rPr>
              <w:t>f</w:t>
            </w:r>
            <w:r w:rsidR="00D33813">
              <w:rPr>
                <w:rFonts w:ascii="Arial" w:hAnsi="Arial" w:cs="Arial"/>
                <w:color w:val="C00000"/>
                <w:sz w:val="22"/>
                <w:szCs w:val="22"/>
                <w:lang w:val="de-DE"/>
              </w:rPr>
              <w:t>ue</w:t>
            </w:r>
            <w:r w:rsidRPr="00041732">
              <w:rPr>
                <w:rFonts w:ascii="Arial" w:hAnsi="Arial" w:cs="Arial"/>
                <w:color w:val="C00000"/>
                <w:sz w:val="22"/>
                <w:szCs w:val="22"/>
                <w:lang w:val="de-DE"/>
              </w:rPr>
              <w:t>r</w:t>
            </w:r>
            <w:proofErr w:type="spellEnd"/>
            <w:r w:rsidRPr="00041732">
              <w:rPr>
                <w:rFonts w:ascii="Arial" w:hAnsi="Arial" w:cs="Arial"/>
                <w:color w:val="C00000"/>
                <w:sz w:val="22"/>
                <w:szCs w:val="22"/>
                <w:lang w:val="de-DE"/>
              </w:rPr>
              <w:t xml:space="preserve"> Analyse und </w:t>
            </w:r>
            <w:r w:rsidRPr="00041732">
              <w:rPr>
                <w:rFonts w:ascii="Arial" w:hAnsi="Arial" w:cs="Arial"/>
                <w:color w:val="C00000"/>
                <w:sz w:val="22"/>
                <w:szCs w:val="22"/>
                <w:lang w:val="de-DE"/>
              </w:rPr>
              <w:lastRenderedPageBreak/>
              <w:t>Interpretation blanko.docx</w:t>
            </w:r>
          </w:p>
          <w:p w14:paraId="407C5B48" w14:textId="77777777" w:rsidR="00041732" w:rsidRPr="007704C4" w:rsidRDefault="00041732" w:rsidP="00041732">
            <w:pPr>
              <w:pStyle w:val="Tabellenstil2"/>
              <w:ind w:left="218"/>
              <w:rPr>
                <w:rStyle w:val="Hyperlink0"/>
                <w:rFonts w:ascii="Arial" w:hAnsi="Arial" w:cs="Arial"/>
                <w:color w:val="auto"/>
                <w:sz w:val="22"/>
                <w:szCs w:val="22"/>
                <w:u w:val="none"/>
                <w:lang w:val="de-DE"/>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DC6B05F" w14:textId="77777777" w:rsidR="00041732" w:rsidRPr="00041732" w:rsidRDefault="00041732" w:rsidP="004F70EE">
            <w:pPr>
              <w:pStyle w:val="Listenabsatz"/>
              <w:numPr>
                <w:ilvl w:val="0"/>
                <w:numId w:val="5"/>
              </w:numPr>
              <w:rPr>
                <w:rFonts w:cs="Arial"/>
                <w:color w:val="000000" w:themeColor="text1"/>
                <w:sz w:val="22"/>
                <w:szCs w:val="22"/>
              </w:rPr>
            </w:pPr>
            <w:r w:rsidRPr="00041732">
              <w:rPr>
                <w:rFonts w:cs="Arial"/>
                <w:color w:val="000000" w:themeColor="text1"/>
                <w:sz w:val="22"/>
                <w:szCs w:val="22"/>
              </w:rPr>
              <w:lastRenderedPageBreak/>
              <w:t>2 Minuten</w:t>
            </w:r>
          </w:p>
        </w:tc>
      </w:tr>
    </w:tbl>
    <w:p w14:paraId="3C9DDFFE" w14:textId="77777777" w:rsidR="008D002F" w:rsidRPr="00041732" w:rsidRDefault="008D002F" w:rsidP="00B0455F">
      <w:pPr>
        <w:rPr>
          <w:rFonts w:cs="Arial"/>
          <w:szCs w:val="22"/>
        </w:rPr>
      </w:pPr>
    </w:p>
    <w:p w14:paraId="0FA6DB5C" w14:textId="786FAB30" w:rsidR="00041732" w:rsidRPr="00041732" w:rsidRDefault="00041732" w:rsidP="00041732">
      <w:pPr>
        <w:spacing w:after="160" w:line="259" w:lineRule="auto"/>
        <w:rPr>
          <w:rFonts w:cs="Arial"/>
          <w:szCs w:val="22"/>
        </w:rPr>
      </w:pPr>
      <w:r w:rsidRPr="00041732">
        <w:rPr>
          <w:rFonts w:cs="Arial"/>
          <w:szCs w:val="22"/>
        </w:rPr>
        <w:t xml:space="preserve">Die Schülerinnen und Schüler können ihre Ergebnisse auf dem AB entweder im Rahmen ihrer bereits </w:t>
      </w:r>
      <w:r w:rsidR="00B543C5">
        <w:rPr>
          <w:rFonts w:cs="Arial"/>
          <w:szCs w:val="22"/>
        </w:rPr>
        <w:t>vorhandenen Arbeitsstrukturen/</w:t>
      </w:r>
      <w:r w:rsidRPr="00041732">
        <w:rPr>
          <w:rFonts w:cs="Arial"/>
          <w:szCs w:val="22"/>
        </w:rPr>
        <w:t>Programme (</w:t>
      </w:r>
      <w:proofErr w:type="spellStart"/>
      <w:r w:rsidRPr="00041732">
        <w:rPr>
          <w:rFonts w:cs="Arial"/>
          <w:szCs w:val="22"/>
        </w:rPr>
        <w:t>GoodNotes</w:t>
      </w:r>
      <w:proofErr w:type="spellEnd"/>
      <w:r w:rsidRPr="00041732">
        <w:rPr>
          <w:rFonts w:cs="Arial"/>
          <w:szCs w:val="22"/>
        </w:rPr>
        <w:t>, OneNote) sichern oder alternativ ein E-Book anlegen. Beispiele und Anleitungen gibt es z.</w:t>
      </w:r>
      <w:r w:rsidR="00B543C5">
        <w:rPr>
          <w:rFonts w:cs="Arial"/>
          <w:szCs w:val="22"/>
        </w:rPr>
        <w:t xml:space="preserve"> </w:t>
      </w:r>
      <w:r w:rsidRPr="00041732">
        <w:rPr>
          <w:rFonts w:cs="Arial"/>
          <w:szCs w:val="22"/>
        </w:rPr>
        <w:t xml:space="preserve">B. hier: </w:t>
      </w:r>
    </w:p>
    <w:p w14:paraId="0F3A01DC" w14:textId="77777777" w:rsidR="00041732" w:rsidRPr="00041732" w:rsidRDefault="00041732" w:rsidP="00041732">
      <w:pPr>
        <w:spacing w:after="160" w:line="259" w:lineRule="auto"/>
        <w:rPr>
          <w:rFonts w:cs="Arial"/>
          <w:szCs w:val="22"/>
        </w:rPr>
      </w:pPr>
    </w:p>
    <w:p w14:paraId="3F66198E" w14:textId="77777777" w:rsidR="00041732" w:rsidRPr="00041732" w:rsidRDefault="005C7101" w:rsidP="00041732">
      <w:pPr>
        <w:spacing w:after="160" w:line="259" w:lineRule="auto"/>
        <w:rPr>
          <w:rFonts w:cs="Arial"/>
          <w:szCs w:val="22"/>
        </w:rPr>
      </w:pPr>
      <w:hyperlink r:id="rId19" w:history="1">
        <w:r w:rsidR="00041732" w:rsidRPr="00041732">
          <w:rPr>
            <w:rStyle w:val="Hyperlink"/>
            <w:rFonts w:cs="Arial"/>
            <w:szCs w:val="22"/>
          </w:rPr>
          <w:t>http://www.tabletbs.de/,Lde/Startseite/Unterricht/Dokumentieren++mit+Hilfe+von+eBooks</w:t>
        </w:r>
      </w:hyperlink>
    </w:p>
    <w:p w14:paraId="09A45F0B" w14:textId="77777777" w:rsidR="007704C4" w:rsidRDefault="007704C4" w:rsidP="00041732">
      <w:pPr>
        <w:spacing w:after="160" w:line="259" w:lineRule="auto"/>
        <w:rPr>
          <w:rFonts w:cs="Arial"/>
          <w:szCs w:val="22"/>
        </w:rPr>
      </w:pPr>
    </w:p>
    <w:p w14:paraId="583B2BEC" w14:textId="6120FA0A" w:rsidR="008D002F" w:rsidRPr="00041732" w:rsidRDefault="00041732" w:rsidP="00041732">
      <w:pPr>
        <w:spacing w:after="160" w:line="259" w:lineRule="auto"/>
        <w:rPr>
          <w:rFonts w:cs="Arial"/>
          <w:szCs w:val="22"/>
        </w:rPr>
      </w:pPr>
      <w:r w:rsidRPr="00041732">
        <w:rPr>
          <w:rFonts w:cs="Arial"/>
          <w:szCs w:val="22"/>
        </w:rPr>
        <w:t xml:space="preserve">Die Interpretation angeleitet durch den </w:t>
      </w:r>
      <w:proofErr w:type="spellStart"/>
      <w:r w:rsidRPr="00041732">
        <w:rPr>
          <w:rFonts w:cs="Arial"/>
          <w:szCs w:val="22"/>
        </w:rPr>
        <w:t>Learningsnack</w:t>
      </w:r>
      <w:proofErr w:type="spellEnd"/>
      <w:r w:rsidRPr="00041732">
        <w:rPr>
          <w:rFonts w:cs="Arial"/>
          <w:szCs w:val="22"/>
        </w:rPr>
        <w:t xml:space="preserve"> kann auch noch, je nach Zeit, im Unterricht begonnen werden, das gibt der Lehrkraft die Möglichkeit, schwächere Schüler</w:t>
      </w:r>
      <w:r w:rsidR="005C7101">
        <w:rPr>
          <w:rFonts w:cs="Arial"/>
          <w:szCs w:val="22"/>
        </w:rPr>
        <w:t xml:space="preserve">innen und Schüler </w:t>
      </w:r>
      <w:r w:rsidRPr="00041732">
        <w:rPr>
          <w:rFonts w:cs="Arial"/>
          <w:szCs w:val="22"/>
        </w:rPr>
        <w:t xml:space="preserve">stärker zu begleiten. Gleichzeitig bietet der „Snack“ in sich an zwei Stellen die Chance, das eigene Können zu reflektieren und dann entsprechend zu reagieren. Der Erwartungshorizont wird zudem auch deutlich gemacht.  </w:t>
      </w:r>
    </w:p>
    <w:p w14:paraId="7110D406" w14:textId="62D5DB23" w:rsidR="00B0455F" w:rsidRDefault="00B0455F" w:rsidP="00B0455F"/>
    <w:p w14:paraId="4144AB00" w14:textId="1222FAF4" w:rsidR="00972DFE" w:rsidRPr="00B0455F" w:rsidRDefault="00972DFE" w:rsidP="00B0455F">
      <w:r>
        <w:t>Die Zeichnung des Esels für den Chat-Dialog ist vom Ersteller der Materialien</w:t>
      </w:r>
      <w:r w:rsidR="007838AB">
        <w:t xml:space="preserve">, sie ist gemeinfrei. </w:t>
      </w:r>
      <w:r>
        <w:t xml:space="preserve"> </w:t>
      </w:r>
    </w:p>
    <w:sectPr w:rsidR="00972DFE" w:rsidRPr="00B0455F" w:rsidSect="00FC0F4A">
      <w:headerReference w:type="default" r:id="rId20"/>
      <w:footerReference w:type="default" r:id="rId21"/>
      <w:headerReference w:type="first" r:id="rId22"/>
      <w:footerReference w:type="first" r:id="rId23"/>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C9B6C" w14:textId="77777777" w:rsidR="00705831" w:rsidRDefault="00705831" w:rsidP="001676EC">
      <w:r>
        <w:separator/>
      </w:r>
    </w:p>
  </w:endnote>
  <w:endnote w:type="continuationSeparator" w:id="0">
    <w:p w14:paraId="03637B25" w14:textId="77777777" w:rsidR="00705831" w:rsidRDefault="0070583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6A587"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67B4FA" wp14:editId="4A96D9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81A2DD3" w14:textId="3CCD81F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543C5" w:rsidRPr="00B543C5">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581A2DD3" w14:textId="3CCD81F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543C5" w:rsidRPr="00B543C5">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82C690E" wp14:editId="7AC6EA71">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C1CDF45" wp14:editId="3AAE3B6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299005" wp14:editId="5A86F31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9C8C47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625964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72930"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62856F" wp14:editId="5CA5A95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61CCD1E" w14:textId="2B3C5AA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543C5" w:rsidRPr="00B543C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61CCD1E" w14:textId="2B3C5AA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543C5" w:rsidRPr="00B543C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A5E93BF" wp14:editId="7956ED1C">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6D34C80" wp14:editId="432A919B">
              <wp:simplePos x="0" y="0"/>
              <wp:positionH relativeFrom="column">
                <wp:posOffset>1982230</wp:posOffset>
              </wp:positionH>
              <wp:positionV relativeFrom="paragraph">
                <wp:posOffset>131787</wp:posOffset>
              </wp:positionV>
              <wp:extent cx="3051810" cy="245745"/>
              <wp:effectExtent l="0" t="0" r="8890" b="8255"/>
              <wp:wrapNone/>
              <wp:docPr id="9" name="Textfeld 9"/>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4A7271C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384A66F"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34C80" id="_x0000_t202" coordsize="21600,21600" o:spt="202" path="m,l,21600r21600,l21600,xe">
              <v:stroke joinstyle="miter"/>
              <v:path gradientshapeok="t" o:connecttype="rect"/>
            </v:shapetype>
            <v:shape id="Textfeld 9"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320CF9C" wp14:editId="2CC96785">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F1A573" w14:textId="77777777" w:rsidR="00705831" w:rsidRDefault="00705831" w:rsidP="001676EC">
      <w:r>
        <w:separator/>
      </w:r>
    </w:p>
  </w:footnote>
  <w:footnote w:type="continuationSeparator" w:id="0">
    <w:p w14:paraId="7B64FE4C" w14:textId="77777777" w:rsidR="00705831" w:rsidRDefault="0070583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A66171" w14:paraId="37EC072A" w14:textId="77777777" w:rsidTr="00C30833">
      <w:trPr>
        <w:trHeight w:val="300"/>
      </w:trPr>
      <w:tc>
        <w:tcPr>
          <w:tcW w:w="1425" w:type="dxa"/>
        </w:tcPr>
        <w:p w14:paraId="5BCA7D02" w14:textId="77777777" w:rsidR="001676EC" w:rsidRPr="00A66171" w:rsidRDefault="009209C1" w:rsidP="001676EC">
          <w:pPr>
            <w:rPr>
              <w:rFonts w:ascii="Verdana" w:hAnsi="Verdana" w:cs="Arial"/>
              <w:color w:val="FFFFFF" w:themeColor="background1"/>
              <w:sz w:val="20"/>
            </w:rPr>
          </w:pPr>
          <w:r>
            <w:rPr>
              <w:rFonts w:ascii="Verdana" w:hAnsi="Verdana" w:cs="Arial"/>
              <w:color w:val="FFFFFF" w:themeColor="background1"/>
              <w:sz w:val="20"/>
            </w:rPr>
            <w:t>Fabel</w:t>
          </w:r>
        </w:p>
      </w:tc>
      <w:tc>
        <w:tcPr>
          <w:tcW w:w="6560" w:type="dxa"/>
        </w:tcPr>
        <w:p w14:paraId="022A9D95" w14:textId="77777777" w:rsidR="001676EC" w:rsidRPr="00A66171" w:rsidRDefault="001676EC" w:rsidP="001676EC">
          <w:pPr>
            <w:rPr>
              <w:rFonts w:ascii="Verdana" w:hAnsi="Verdana" w:cs="Arial"/>
              <w:color w:val="FFFFFF" w:themeColor="background1"/>
              <w:sz w:val="20"/>
            </w:rPr>
          </w:pPr>
        </w:p>
      </w:tc>
    </w:tr>
  </w:tbl>
  <w:p w14:paraId="74DBAC46"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BC52990" wp14:editId="55D86356">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DE5D1"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628D369" wp14:editId="67432800">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266EE5"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4330"/>
      <w:gridCol w:w="4330"/>
    </w:tblGrid>
    <w:tr w:rsidR="00473F32" w:rsidRPr="008D002F" w14:paraId="1383DD30" w14:textId="77777777" w:rsidTr="00473F32">
      <w:trPr>
        <w:trHeight w:val="300"/>
      </w:trPr>
      <w:tc>
        <w:tcPr>
          <w:tcW w:w="3402" w:type="dxa"/>
        </w:tcPr>
        <w:p w14:paraId="1B793DA8" w14:textId="77777777" w:rsidR="00473F32" w:rsidRDefault="00473F32" w:rsidP="00A66171">
          <w:pPr>
            <w:rPr>
              <w:rFonts w:cs="Arial"/>
              <w:color w:val="FFFFFF" w:themeColor="background1"/>
              <w:szCs w:val="22"/>
            </w:rPr>
          </w:pPr>
          <w:r>
            <w:rPr>
              <w:rFonts w:cs="Arial"/>
              <w:color w:val="FFFFFF" w:themeColor="background1"/>
              <w:szCs w:val="22"/>
            </w:rPr>
            <w:t xml:space="preserve">Umgang mit Literatur </w:t>
          </w:r>
          <w:r w:rsidRPr="00473F32">
            <w:rPr>
              <w:rFonts w:cs="Arial"/>
              <w:color w:val="FFFFFF" w:themeColor="background1"/>
              <w:szCs w:val="22"/>
            </w:rPr>
            <w:t xml:space="preserve">– </w:t>
          </w:r>
          <w:r>
            <w:rPr>
              <w:rFonts w:cs="Arial"/>
              <w:color w:val="FFFFFF" w:themeColor="background1"/>
              <w:szCs w:val="22"/>
            </w:rPr>
            <w:t>Fabel</w:t>
          </w:r>
        </w:p>
        <w:p w14:paraId="153F102E" w14:textId="77777777" w:rsidR="00473F32" w:rsidRPr="008D002F" w:rsidRDefault="00BD5692" w:rsidP="00A66171">
          <w:pPr>
            <w:rPr>
              <w:rFonts w:cs="Arial"/>
              <w:color w:val="FFFFFF" w:themeColor="background1"/>
              <w:szCs w:val="22"/>
            </w:rPr>
          </w:pPr>
          <w:r>
            <w:rPr>
              <w:rFonts w:cs="Arial"/>
              <w:color w:val="FFFFFF" w:themeColor="background1"/>
              <w:szCs w:val="22"/>
            </w:rPr>
            <w:t>Analyse und Interpretation</w:t>
          </w:r>
        </w:p>
      </w:tc>
      <w:tc>
        <w:tcPr>
          <w:tcW w:w="4330" w:type="dxa"/>
        </w:tcPr>
        <w:p w14:paraId="2F5C6664" w14:textId="77777777" w:rsidR="00473F32" w:rsidRPr="008D002F" w:rsidRDefault="00473F32" w:rsidP="001676EC">
          <w:pPr>
            <w:rPr>
              <w:rFonts w:cs="Arial"/>
              <w:color w:val="FFFFFF" w:themeColor="background1"/>
              <w:szCs w:val="22"/>
            </w:rPr>
          </w:pPr>
        </w:p>
      </w:tc>
      <w:tc>
        <w:tcPr>
          <w:tcW w:w="4330" w:type="dxa"/>
        </w:tcPr>
        <w:p w14:paraId="06D0CE38" w14:textId="77777777" w:rsidR="00473F32" w:rsidRPr="008D002F" w:rsidRDefault="00473F32" w:rsidP="001676EC">
          <w:pPr>
            <w:rPr>
              <w:rFonts w:cs="Arial"/>
              <w:color w:val="FFFFFF" w:themeColor="background1"/>
              <w:szCs w:val="22"/>
            </w:rPr>
          </w:pPr>
        </w:p>
      </w:tc>
    </w:tr>
    <w:tr w:rsidR="00473F32" w:rsidRPr="008D002F" w14:paraId="377E3160" w14:textId="77777777" w:rsidTr="00473F32">
      <w:trPr>
        <w:trHeight w:val="300"/>
      </w:trPr>
      <w:tc>
        <w:tcPr>
          <w:tcW w:w="3402" w:type="dxa"/>
        </w:tcPr>
        <w:p w14:paraId="44C93FAC" w14:textId="77777777" w:rsidR="00473F32" w:rsidRPr="008D002F" w:rsidRDefault="00473F32" w:rsidP="001676EC">
          <w:pPr>
            <w:rPr>
              <w:rFonts w:cs="Arial"/>
              <w:color w:val="FFFFFF" w:themeColor="background1"/>
              <w:szCs w:val="22"/>
            </w:rPr>
          </w:pPr>
        </w:p>
      </w:tc>
      <w:tc>
        <w:tcPr>
          <w:tcW w:w="4330" w:type="dxa"/>
        </w:tcPr>
        <w:p w14:paraId="779C7D07" w14:textId="77777777" w:rsidR="00473F32" w:rsidRPr="008D002F" w:rsidRDefault="00473F32" w:rsidP="001676EC">
          <w:pPr>
            <w:rPr>
              <w:rFonts w:cs="Arial"/>
              <w:color w:val="FFFFFF" w:themeColor="background1"/>
              <w:szCs w:val="22"/>
            </w:rPr>
          </w:pPr>
        </w:p>
      </w:tc>
      <w:tc>
        <w:tcPr>
          <w:tcW w:w="4330" w:type="dxa"/>
        </w:tcPr>
        <w:p w14:paraId="497563B0" w14:textId="77777777" w:rsidR="00473F32" w:rsidRPr="008D002F" w:rsidRDefault="00473F32" w:rsidP="001676EC">
          <w:pPr>
            <w:rPr>
              <w:rFonts w:cs="Arial"/>
              <w:color w:val="FFFFFF" w:themeColor="background1"/>
              <w:szCs w:val="22"/>
            </w:rPr>
          </w:pPr>
        </w:p>
      </w:tc>
    </w:tr>
  </w:tbl>
  <w:p w14:paraId="7F3912ED"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E6D99"/>
    <w:multiLevelType w:val="hybridMultilevel"/>
    <w:tmpl w:val="012414E6"/>
    <w:lvl w:ilvl="0" w:tplc="256E6B20">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E835AA2"/>
    <w:multiLevelType w:val="hybridMultilevel"/>
    <w:tmpl w:val="8EE2EFD2"/>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908F52">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F2052E">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3ABBBA">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30F33C">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888F4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E638AC">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E433A2">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7EB3FD3"/>
    <w:multiLevelType w:val="hybridMultilevel"/>
    <w:tmpl w:val="3EF49A12"/>
    <w:lvl w:ilvl="0" w:tplc="1BDC361A">
      <w:start w:val="1"/>
      <w:numFmt w:val="bullet"/>
      <w:lvlText w:val=""/>
      <w:lvlJc w:val="left"/>
      <w:pPr>
        <w:ind w:left="360" w:hanging="360"/>
      </w:pPr>
      <w:rPr>
        <w:rFonts w:ascii="Symbol" w:hAnsi="Symbol" w:hint="default"/>
        <w:color w:val="C00000"/>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D31C7B"/>
    <w:multiLevelType w:val="hybridMultilevel"/>
    <w:tmpl w:val="3C5E3C2C"/>
    <w:lvl w:ilvl="0" w:tplc="F844E7BA">
      <w:start w:val="1"/>
      <w:numFmt w:val="bullet"/>
      <w:lvlText w:val="•"/>
      <w:lvlJc w:val="left"/>
      <w:pPr>
        <w:ind w:left="218" w:hanging="218"/>
      </w:pPr>
      <w:rPr>
        <w:rFonts w:hAnsi="Arial Unicode MS"/>
        <w:caps w:val="0"/>
        <w:smallCaps w:val="0"/>
        <w:strike w:val="0"/>
        <w:dstrike w:val="0"/>
        <w:color w:val="auto"/>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DE345C">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B053E6">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5C38BC">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C49430">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0250B4">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B8E1C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B822D2">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5693F8">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3F62088"/>
    <w:multiLevelType w:val="hybridMultilevel"/>
    <w:tmpl w:val="C260592C"/>
    <w:lvl w:ilvl="0" w:tplc="17AA2132">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88C07A5"/>
    <w:multiLevelType w:val="hybridMultilevel"/>
    <w:tmpl w:val="EA62645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71D24D0A"/>
    <w:multiLevelType w:val="hybridMultilevel"/>
    <w:tmpl w:val="F420FA9C"/>
    <w:lvl w:ilvl="0" w:tplc="17AA2132">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F4646A"/>
    <w:multiLevelType w:val="hybridMultilevel"/>
    <w:tmpl w:val="2CBEC102"/>
    <w:lvl w:ilvl="0" w:tplc="169A68E2">
      <w:start w:val="1"/>
      <w:numFmt w:val="bullet"/>
      <w:lvlText w:val=""/>
      <w:lvlJc w:val="left"/>
      <w:pPr>
        <w:ind w:left="360" w:hanging="360"/>
      </w:pPr>
      <w:rPr>
        <w:rFonts w:ascii="Symbol" w:hAnsi="Symbol" w:hint="default"/>
        <w:color w:val="FF000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7"/>
  </w:num>
  <w:num w:numId="4">
    <w:abstractNumId w:val="1"/>
  </w:num>
  <w:num w:numId="5">
    <w:abstractNumId w:val="5"/>
  </w:num>
  <w:num w:numId="6">
    <w:abstractNumId w:val="8"/>
  </w:num>
  <w:num w:numId="7">
    <w:abstractNumId w:val="2"/>
  </w:num>
  <w:num w:numId="8">
    <w:abstractNumId w:val="4"/>
  </w:num>
  <w:num w:numId="9">
    <w:abstractNumId w:val="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41732"/>
    <w:rsid w:val="00077EC8"/>
    <w:rsid w:val="00097918"/>
    <w:rsid w:val="000A6BDB"/>
    <w:rsid w:val="000C1165"/>
    <w:rsid w:val="000C3EA5"/>
    <w:rsid w:val="00145D69"/>
    <w:rsid w:val="001676EC"/>
    <w:rsid w:val="001A5AC2"/>
    <w:rsid w:val="001B1F07"/>
    <w:rsid w:val="001B3D26"/>
    <w:rsid w:val="001E2421"/>
    <w:rsid w:val="00227664"/>
    <w:rsid w:val="002444B1"/>
    <w:rsid w:val="00260E1B"/>
    <w:rsid w:val="002E3BE5"/>
    <w:rsid w:val="00440095"/>
    <w:rsid w:val="00444C36"/>
    <w:rsid w:val="0046782E"/>
    <w:rsid w:val="00473F32"/>
    <w:rsid w:val="004762F4"/>
    <w:rsid w:val="00485A56"/>
    <w:rsid w:val="004F70EE"/>
    <w:rsid w:val="00504EBA"/>
    <w:rsid w:val="00551808"/>
    <w:rsid w:val="00552E33"/>
    <w:rsid w:val="00594F1B"/>
    <w:rsid w:val="005C7101"/>
    <w:rsid w:val="00604C59"/>
    <w:rsid w:val="00671265"/>
    <w:rsid w:val="00674EEC"/>
    <w:rsid w:val="006E1579"/>
    <w:rsid w:val="00705831"/>
    <w:rsid w:val="007704C4"/>
    <w:rsid w:val="007838AB"/>
    <w:rsid w:val="00827355"/>
    <w:rsid w:val="00886C96"/>
    <w:rsid w:val="00893E57"/>
    <w:rsid w:val="008D002F"/>
    <w:rsid w:val="00902B60"/>
    <w:rsid w:val="0090562E"/>
    <w:rsid w:val="009209C1"/>
    <w:rsid w:val="00960C27"/>
    <w:rsid w:val="00972DFE"/>
    <w:rsid w:val="00A66171"/>
    <w:rsid w:val="00AA4126"/>
    <w:rsid w:val="00B0455F"/>
    <w:rsid w:val="00B46876"/>
    <w:rsid w:val="00B543C5"/>
    <w:rsid w:val="00B66DE6"/>
    <w:rsid w:val="00B71E70"/>
    <w:rsid w:val="00BD5692"/>
    <w:rsid w:val="00C10209"/>
    <w:rsid w:val="00C30833"/>
    <w:rsid w:val="00D33813"/>
    <w:rsid w:val="00D33D74"/>
    <w:rsid w:val="00D62EE6"/>
    <w:rsid w:val="00E43701"/>
    <w:rsid w:val="00F47EBA"/>
    <w:rsid w:val="00F74D0B"/>
    <w:rsid w:val="00FC0F4A"/>
    <w:rsid w:val="00FE3A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834816"/>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70EE"/>
    <w:pPr>
      <w:spacing w:after="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4F70EE"/>
    <w:pPr>
      <w:ind w:left="720"/>
      <w:contextualSpacing/>
    </w:pPr>
  </w:style>
  <w:style w:type="character" w:customStyle="1" w:styleId="Hyperlink0">
    <w:name w:val="Hyperlink.0"/>
    <w:basedOn w:val="Hyperlink"/>
    <w:rsid w:val="004762F4"/>
    <w:rPr>
      <w:color w:val="0563C1" w:themeColor="hyperlink"/>
      <w:u w:val="single"/>
    </w:rPr>
  </w:style>
  <w:style w:type="character" w:styleId="Hyperlink">
    <w:name w:val="Hyperlink"/>
    <w:basedOn w:val="Absatz-Standardschriftart"/>
    <w:uiPriority w:val="99"/>
    <w:unhideWhenUsed/>
    <w:rsid w:val="004762F4"/>
    <w:rPr>
      <w:color w:val="0563C1" w:themeColor="hyperlink"/>
      <w:u w:val="single"/>
    </w:rPr>
  </w:style>
  <w:style w:type="paragraph" w:customStyle="1" w:styleId="Text">
    <w:name w:val="Text"/>
    <w:rsid w:val="00552E3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905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36045">
      <w:bodyDiv w:val="1"/>
      <w:marLeft w:val="0"/>
      <w:marRight w:val="0"/>
      <w:marTop w:val="0"/>
      <w:marBottom w:val="0"/>
      <w:divBdr>
        <w:top w:val="none" w:sz="0" w:space="0" w:color="auto"/>
        <w:left w:val="none" w:sz="0" w:space="0" w:color="auto"/>
        <w:bottom w:val="none" w:sz="0" w:space="0" w:color="auto"/>
        <w:right w:val="none" w:sz="0" w:space="0" w:color="auto"/>
      </w:divBdr>
    </w:div>
    <w:div w:id="1477528573">
      <w:bodyDiv w:val="1"/>
      <w:marLeft w:val="0"/>
      <w:marRight w:val="0"/>
      <w:marTop w:val="0"/>
      <w:marBottom w:val="0"/>
      <w:divBdr>
        <w:top w:val="none" w:sz="0" w:space="0" w:color="auto"/>
        <w:left w:val="none" w:sz="0" w:space="0" w:color="auto"/>
        <w:bottom w:val="none" w:sz="0" w:space="0" w:color="auto"/>
        <w:right w:val="none" w:sz="0" w:space="0" w:color="auto"/>
      </w:divBdr>
    </w:div>
    <w:div w:id="1547717803">
      <w:bodyDiv w:val="1"/>
      <w:marLeft w:val="0"/>
      <w:marRight w:val="0"/>
      <w:marTop w:val="0"/>
      <w:marBottom w:val="0"/>
      <w:divBdr>
        <w:top w:val="none" w:sz="0" w:space="0" w:color="auto"/>
        <w:left w:val="none" w:sz="0" w:space="0" w:color="auto"/>
        <w:bottom w:val="none" w:sz="0" w:space="0" w:color="auto"/>
        <w:right w:val="none" w:sz="0" w:space="0" w:color="auto"/>
      </w:divBdr>
    </w:div>
    <w:div w:id="207388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menti.com/msx1ivrpjj" TargetMode="External"/><Relationship Id="rId17" Type="http://schemas.openxmlformats.org/officeDocument/2006/relationships/hyperlink" Target="https://www.learningsnacks.de/share/50953/377eb45adc2ae73a93709c981bb89721daecdf8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youtu.be/MtVvDCSEhn0" TargetMode="External"/><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www.tabletbs.de/,Lde/Startseite/Unterricht/Dokumentieren++mit+Hilfe+von+eBook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https://zsl-vernetzt.landbw.de/var/folders/63/pjfshvz15w59xmrd8jn68_v00000gn/T/com.microsoft.Word/WebArchiveCopyPasteTempFiles/msx1ivrpjj"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C8CB5-43F5-419D-9956-BCC5B206375E}">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1E123F9-BB24-465E-81A4-0CFD527F9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4067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10</cp:revision>
  <dcterms:created xsi:type="dcterms:W3CDTF">2020-05-19T06:55:00Z</dcterms:created>
  <dcterms:modified xsi:type="dcterms:W3CDTF">2021-06-17T14:33:00Z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